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AD60" w14:textId="497404C8" w:rsidR="00C81D6C" w:rsidRDefault="00C81D6C" w:rsidP="008B6E99"/>
    <w:p w14:paraId="02E83C62" w14:textId="77777777" w:rsidR="00C81D6C" w:rsidRDefault="00C81D6C" w:rsidP="008B6E99"/>
    <w:p w14:paraId="35D9C5C7" w14:textId="77777777" w:rsidR="008B6E99" w:rsidRDefault="008B6E99" w:rsidP="008B6E99">
      <w:pPr>
        <w:pStyle w:val="2"/>
        <w:numPr>
          <w:ilvl w:val="0"/>
          <w:numId w:val="2"/>
        </w:numPr>
        <w:jc w:val="center"/>
        <w:rPr>
          <w:rFonts w:ascii="Times New Roman" w:hAnsi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Планируемые</w:t>
      </w:r>
      <w:r>
        <w:rPr>
          <w:rFonts w:ascii="Times New Roman" w:hAnsi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32"/>
          <w:szCs w:val="32"/>
        </w:rPr>
        <w:t>результаты</w:t>
      </w:r>
      <w:r>
        <w:rPr>
          <w:rFonts w:ascii="Times New Roman" w:hAnsi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освоения учебного предмета, курса. </w:t>
      </w:r>
    </w:p>
    <w:p w14:paraId="7E852766" w14:textId="77777777" w:rsidR="008B6E99" w:rsidRDefault="008B6E99" w:rsidP="008B6E99">
      <w:pPr>
        <w:rPr>
          <w:rFonts w:eastAsia="Calibri"/>
        </w:rPr>
      </w:pPr>
    </w:p>
    <w:p w14:paraId="55457887" w14:textId="77777777" w:rsidR="008B6E99" w:rsidRDefault="008B6E99" w:rsidP="008B6E99">
      <w:pPr>
        <w:ind w:firstLine="708"/>
        <w:rPr>
          <w:sz w:val="28"/>
          <w:szCs w:val="28"/>
        </w:rPr>
      </w:pPr>
      <w:bookmarkStart w:id="0" w:name="_Toc453968145"/>
      <w:bookmarkStart w:id="1" w:name="_Toc435412672"/>
      <w:r>
        <w:rPr>
          <w:sz w:val="28"/>
          <w:szCs w:val="28"/>
        </w:rPr>
        <w:t>Рабочая программа учебного предмета «Физика»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деятельности.</w:t>
      </w:r>
    </w:p>
    <w:p w14:paraId="652DB246" w14:textId="77777777" w:rsidR="008B6E99" w:rsidRDefault="008B6E99" w:rsidP="008B6E9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14:paraId="251D2277" w14:textId="77777777" w:rsidR="008B6E99" w:rsidRDefault="008B6E99" w:rsidP="008B6E9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14:paraId="69BFEC72" w14:textId="77777777" w:rsidR="008B6E99" w:rsidRDefault="008B6E99" w:rsidP="008B6E99">
      <w:pPr>
        <w:rPr>
          <w:sz w:val="28"/>
          <w:szCs w:val="28"/>
        </w:rPr>
      </w:pPr>
      <w:r>
        <w:rPr>
          <w:sz w:val="28"/>
          <w:szCs w:val="28"/>
        </w:rPr>
        <w:t>В соответствии с ФГОС СОО образования физика может изучаться на базовом и углубленном уровнях.</w:t>
      </w:r>
    </w:p>
    <w:p w14:paraId="02DEBA9E" w14:textId="77777777" w:rsidR="008B6E99" w:rsidRDefault="008B6E99" w:rsidP="008B6E9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</w:t>
      </w:r>
    </w:p>
    <w:p w14:paraId="35A9F3C6" w14:textId="77777777" w:rsidR="008B6E99" w:rsidRDefault="008B6E99" w:rsidP="008B6E9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</w:p>
    <w:p w14:paraId="53F9CB7F" w14:textId="77777777" w:rsidR="008B6E99" w:rsidRDefault="008B6E99" w:rsidP="008B6E99">
      <w:pPr>
        <w:pStyle w:val="3"/>
        <w:ind w:firstLine="284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Планируемые личностные результаты</w:t>
      </w:r>
      <w:bookmarkEnd w:id="0"/>
      <w:bookmarkEnd w:id="1"/>
    </w:p>
    <w:p w14:paraId="3100AC71" w14:textId="77777777" w:rsidR="008B6E99" w:rsidRDefault="008B6E99" w:rsidP="008B6E99"/>
    <w:p w14:paraId="01E434B6" w14:textId="77777777" w:rsidR="008B6E99" w:rsidRDefault="008B6E99" w:rsidP="008B6E99">
      <w:pPr>
        <w:ind w:firstLine="284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14:paraId="2AC6CC70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279D9F83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64FD1F42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5DA5096E" w14:textId="0F061DB0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</w:t>
      </w:r>
      <w:proofErr w:type="gramStart"/>
      <w:r>
        <w:rPr>
          <w:szCs w:val="28"/>
        </w:rPr>
        <w:t>деятельностью;</w:t>
      </w:r>
      <w:r w:rsidR="00791275">
        <w:rPr>
          <w:szCs w:val="28"/>
        </w:rPr>
        <w:t xml:space="preserve">   </w:t>
      </w:r>
      <w:proofErr w:type="gramEnd"/>
      <w:r w:rsidR="00791275">
        <w:rPr>
          <w:szCs w:val="28"/>
        </w:rPr>
        <w:t xml:space="preserve">                                                                            </w:t>
      </w:r>
      <w:r w:rsidR="003F38FC">
        <w:rPr>
          <w:szCs w:val="28"/>
        </w:rPr>
        <w:t xml:space="preserve">          </w:t>
      </w:r>
      <w:r w:rsidR="00791275">
        <w:rPr>
          <w:szCs w:val="28"/>
        </w:rPr>
        <w:t xml:space="preserve"> 2</w:t>
      </w:r>
    </w:p>
    <w:p w14:paraId="1F67B4BA" w14:textId="77777777" w:rsidR="008B6E99" w:rsidRDefault="008B6E99" w:rsidP="008B6E99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8D0F65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06948F01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неприятие вредных привычек: курения, употребления алкоголя, наркотиков.</w:t>
      </w:r>
    </w:p>
    <w:p w14:paraId="0C3ECFC4" w14:textId="77777777" w:rsidR="008B6E99" w:rsidRDefault="008B6E99" w:rsidP="008B6E99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14:paraId="60B540BB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24813E6C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0D446BB6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14E4DA9E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14:paraId="2AA3AD67" w14:textId="77777777" w:rsidR="008B6E99" w:rsidRDefault="008B6E99" w:rsidP="008B6E99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14:paraId="643FFF43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0630AC0C" w14:textId="22613945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 xml:space="preserve"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</w:t>
      </w:r>
      <w:proofErr w:type="gramStart"/>
      <w:r>
        <w:rPr>
          <w:szCs w:val="28"/>
        </w:rPr>
        <w:t>собственные  права</w:t>
      </w:r>
      <w:proofErr w:type="gramEnd"/>
      <w:r>
        <w:rPr>
          <w:szCs w:val="28"/>
        </w:rPr>
        <w:t xml:space="preserve">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144501C2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36612833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484FF342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3E3416CC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5B788F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232CE7BC" w14:textId="6DEAF8AA" w:rsidR="008B6E99" w:rsidRDefault="00791275" w:rsidP="008B6E99">
      <w:r>
        <w:t xml:space="preserve">                                                                                                                                                                 </w:t>
      </w:r>
      <w:r w:rsidR="003F38FC">
        <w:t xml:space="preserve">        </w:t>
      </w:r>
      <w:r>
        <w:t xml:space="preserve">   3</w:t>
      </w:r>
    </w:p>
    <w:p w14:paraId="0CC2CC6D" w14:textId="77777777" w:rsidR="008B6E99" w:rsidRDefault="008B6E99" w:rsidP="008B6E99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Личностные результаты в сфере отношений обучающихся с окружающими людьми: </w:t>
      </w:r>
    </w:p>
    <w:p w14:paraId="28291CC2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4C4109EE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7626C5ED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48840677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0BF8D654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644318D9" w14:textId="77777777" w:rsidR="008B6E99" w:rsidRDefault="008B6E99" w:rsidP="008B6E99"/>
    <w:p w14:paraId="7D1D2FD8" w14:textId="77777777" w:rsidR="008B6E99" w:rsidRDefault="008B6E99" w:rsidP="008B6E99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63C16AB3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                                                                                                                   </w:t>
      </w:r>
    </w:p>
    <w:p w14:paraId="0E275156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156810D5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545A84E2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 xml:space="preserve">эстетическое отношения к миру, готовность к эстетическому обустройству собственного быта. </w:t>
      </w:r>
    </w:p>
    <w:p w14:paraId="2FA8B336" w14:textId="77777777" w:rsidR="008B6E99" w:rsidRDefault="008B6E99" w:rsidP="008B6E99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14:paraId="75EFE1AD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14:paraId="0EB1997F" w14:textId="77777777" w:rsidR="008B6E99" w:rsidRDefault="008B6E99" w:rsidP="008B6E99">
      <w:pPr>
        <w:rPr>
          <w:szCs w:val="28"/>
        </w:rPr>
      </w:pPr>
      <w:r>
        <w:t xml:space="preserve">                                                                                                                                                                      </w:t>
      </w:r>
    </w:p>
    <w:p w14:paraId="4E5A4320" w14:textId="77777777" w:rsidR="008B6E99" w:rsidRDefault="008B6E99" w:rsidP="008B6E99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14:paraId="77CDFFFC" w14:textId="55C39CBE" w:rsidR="008B6E99" w:rsidRPr="003F38FC" w:rsidRDefault="008B6E99" w:rsidP="008B6E99">
      <w:pPr>
        <w:pStyle w:val="a"/>
        <w:spacing w:line="240" w:lineRule="auto"/>
        <w:rPr>
          <w:sz w:val="24"/>
          <w:szCs w:val="24"/>
        </w:rPr>
      </w:pPr>
      <w:r>
        <w:rPr>
          <w:szCs w:val="28"/>
        </w:rPr>
        <w:t xml:space="preserve">уважение ко всем формам собственности, готовность к защите своей </w:t>
      </w:r>
      <w:proofErr w:type="gramStart"/>
      <w:r>
        <w:rPr>
          <w:szCs w:val="28"/>
        </w:rPr>
        <w:t xml:space="preserve">собственности, </w:t>
      </w:r>
      <w:r w:rsidR="00791275">
        <w:rPr>
          <w:szCs w:val="28"/>
        </w:rPr>
        <w:t xml:space="preserve">  </w:t>
      </w:r>
      <w:proofErr w:type="gramEnd"/>
      <w:r w:rsidR="00791275">
        <w:rPr>
          <w:szCs w:val="28"/>
        </w:rPr>
        <w:t xml:space="preserve">                                                                                                    </w:t>
      </w:r>
      <w:r w:rsidR="003F38FC">
        <w:rPr>
          <w:szCs w:val="28"/>
        </w:rPr>
        <w:t xml:space="preserve">               </w:t>
      </w:r>
      <w:r w:rsidR="00791275">
        <w:rPr>
          <w:szCs w:val="28"/>
        </w:rPr>
        <w:t xml:space="preserve">   </w:t>
      </w:r>
      <w:r w:rsidR="00791275" w:rsidRPr="003F38FC">
        <w:rPr>
          <w:sz w:val="24"/>
          <w:szCs w:val="24"/>
        </w:rPr>
        <w:t>4</w:t>
      </w:r>
    </w:p>
    <w:p w14:paraId="34E24CD3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lastRenderedPageBreak/>
        <w:t>осознанный выбор будущей профессии как путь и способ реализации собственных жизненных планов;</w:t>
      </w:r>
    </w:p>
    <w:p w14:paraId="68AA123E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5F8ABB53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68414115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готовность к самообслуживанию, включая обучение и выполнение домашних обязанностей.</w:t>
      </w:r>
    </w:p>
    <w:p w14:paraId="2A6AABFB" w14:textId="77777777" w:rsidR="008B6E99" w:rsidRDefault="008B6E99" w:rsidP="008B6E99">
      <w:pPr>
        <w:rPr>
          <w:b/>
          <w:sz w:val="28"/>
          <w:szCs w:val="28"/>
        </w:rPr>
      </w:pPr>
    </w:p>
    <w:p w14:paraId="59547E7E" w14:textId="77777777" w:rsidR="008B6E99" w:rsidRDefault="008B6E99" w:rsidP="008B6E99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19859E76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361CE3EB" w14:textId="77777777" w:rsidR="008B6E99" w:rsidRDefault="008B6E99" w:rsidP="008B6E99">
      <w:pPr>
        <w:pStyle w:val="3"/>
        <w:ind w:firstLine="284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bookmarkStart w:id="2" w:name="_Toc453968146"/>
      <w:bookmarkStart w:id="3" w:name="_Toc435412673"/>
      <w:bookmarkStart w:id="4" w:name="_Toc434850649"/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Планируемые метапредметные результаты </w:t>
      </w:r>
      <w:bookmarkEnd w:id="2"/>
      <w:bookmarkEnd w:id="3"/>
      <w:bookmarkEnd w:id="4"/>
    </w:p>
    <w:p w14:paraId="0D607A0D" w14:textId="77777777" w:rsidR="008B6E99" w:rsidRDefault="008B6E99" w:rsidP="008B6E99"/>
    <w:p w14:paraId="493709BB" w14:textId="77777777" w:rsidR="008B6E99" w:rsidRDefault="008B6E99" w:rsidP="008B6E9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5F7D2FEF" w14:textId="77777777" w:rsidR="008B6E99" w:rsidRDefault="008B6E99" w:rsidP="008B6E99">
      <w:pPr>
        <w:suppressAutoHyphens/>
        <w:ind w:firstLine="284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1.Регулятивные универсальные учебные действия</w:t>
      </w:r>
    </w:p>
    <w:p w14:paraId="60A4DE55" w14:textId="77777777" w:rsidR="008B6E99" w:rsidRDefault="008B6E99" w:rsidP="008B6E99">
      <w:pPr>
        <w:ind w:firstLine="284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Выпускник научится:</w:t>
      </w:r>
    </w:p>
    <w:p w14:paraId="2FF23C0B" w14:textId="77777777" w:rsidR="008B6E99" w:rsidRDefault="008B6E99" w:rsidP="008B6E99">
      <w:pPr>
        <w:pStyle w:val="a"/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7AF651AD" w14:textId="77777777" w:rsidR="008B6E99" w:rsidRDefault="008B6E99" w:rsidP="008B6E99">
      <w:pPr>
        <w:pStyle w:val="a"/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 </w:t>
      </w:r>
    </w:p>
    <w:p w14:paraId="56A85853" w14:textId="77777777" w:rsidR="008B6E99" w:rsidRDefault="008B6E99" w:rsidP="008B6E99">
      <w:pPr>
        <w:pStyle w:val="a"/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1351595F" w14:textId="77777777" w:rsidR="008B6E99" w:rsidRDefault="008B6E99" w:rsidP="008B6E99">
      <w:pPr>
        <w:pStyle w:val="a"/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32DE5699" w14:textId="77777777" w:rsidR="008B6E99" w:rsidRDefault="008B6E99" w:rsidP="008B6E99">
      <w:pPr>
        <w:pStyle w:val="a"/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16ACF131" w14:textId="77777777" w:rsidR="008B6E99" w:rsidRDefault="008B6E99" w:rsidP="008B6E99">
      <w:pPr>
        <w:pStyle w:val="a"/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03ADB4D4" w14:textId="77777777" w:rsidR="008B6E99" w:rsidRDefault="008B6E99" w:rsidP="008B6E99">
      <w:pPr>
        <w:pStyle w:val="a"/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сопоставлять полученный результат деятельности с поставленной заранее целью.</w:t>
      </w:r>
    </w:p>
    <w:p w14:paraId="39FEDC31" w14:textId="77777777" w:rsidR="008B6E99" w:rsidRDefault="008B6E99" w:rsidP="008B6E99"/>
    <w:p w14:paraId="01521FF7" w14:textId="77777777" w:rsidR="008B6E99" w:rsidRDefault="008B6E99" w:rsidP="008B6E99">
      <w:pPr>
        <w:ind w:firstLine="284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 Познавательные универсальные учебные действия</w:t>
      </w:r>
    </w:p>
    <w:p w14:paraId="46A10A3E" w14:textId="77777777" w:rsidR="008B6E99" w:rsidRDefault="008B6E99" w:rsidP="008B6E99">
      <w:pPr>
        <w:ind w:firstLine="284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Выпускник научится: </w:t>
      </w:r>
    </w:p>
    <w:p w14:paraId="2B12B941" w14:textId="77777777" w:rsidR="008B6E99" w:rsidRDefault="008B6E99" w:rsidP="008B6E99">
      <w:pPr>
        <w:pStyle w:val="a"/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0859B18F" w14:textId="77777777" w:rsidR="008B6E99" w:rsidRDefault="008B6E99" w:rsidP="008B6E99">
      <w:pPr>
        <w:pStyle w:val="a"/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критически оценивать и интерпретировать информацию с разных </w:t>
      </w:r>
      <w:proofErr w:type="gramStart"/>
      <w:r>
        <w:rPr>
          <w:color w:val="000000" w:themeColor="text1"/>
          <w:szCs w:val="28"/>
        </w:rPr>
        <w:t>позиций,  распознавать</w:t>
      </w:r>
      <w:proofErr w:type="gramEnd"/>
      <w:r>
        <w:rPr>
          <w:color w:val="000000" w:themeColor="text1"/>
          <w:szCs w:val="28"/>
        </w:rPr>
        <w:t xml:space="preserve"> и фиксировать противоречия в информационных источниках;</w:t>
      </w:r>
      <w:r w:rsidR="00791275">
        <w:rPr>
          <w:color w:val="000000" w:themeColor="text1"/>
          <w:szCs w:val="28"/>
        </w:rPr>
        <w:t xml:space="preserve">                 </w:t>
      </w:r>
      <w:r w:rsidR="00791275" w:rsidRPr="003F38FC">
        <w:rPr>
          <w:color w:val="000000" w:themeColor="text1"/>
          <w:sz w:val="24"/>
          <w:szCs w:val="24"/>
        </w:rPr>
        <w:t>5</w:t>
      </w:r>
      <w:r w:rsidR="00791275">
        <w:rPr>
          <w:color w:val="000000" w:themeColor="text1"/>
          <w:szCs w:val="28"/>
        </w:rPr>
        <w:t xml:space="preserve">          </w:t>
      </w:r>
    </w:p>
    <w:p w14:paraId="73FD5E3D" w14:textId="77777777" w:rsidR="008B6E99" w:rsidRDefault="008B6E99" w:rsidP="008B6E99">
      <w:pPr>
        <w:pStyle w:val="a"/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5A153934" w14:textId="77777777" w:rsidR="008B6E99" w:rsidRDefault="008B6E99" w:rsidP="008B6E99">
      <w:pPr>
        <w:pStyle w:val="a"/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7B406138" w14:textId="77777777" w:rsidR="008B6E99" w:rsidRDefault="008B6E99" w:rsidP="008B6E99">
      <w:pPr>
        <w:pStyle w:val="a"/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>
        <w:rPr>
          <w:color w:val="000000" w:themeColor="text1"/>
          <w:szCs w:val="28"/>
        </w:rPr>
        <w:t>для  широкого</w:t>
      </w:r>
      <w:proofErr w:type="gramEnd"/>
      <w:r>
        <w:rPr>
          <w:color w:val="000000" w:themeColor="text1"/>
          <w:szCs w:val="28"/>
        </w:rPr>
        <w:t xml:space="preserve"> переноса средств и способов действия;</w:t>
      </w:r>
    </w:p>
    <w:p w14:paraId="6FDE9FAC" w14:textId="77777777" w:rsidR="008B6E99" w:rsidRDefault="008B6E99" w:rsidP="008B6E99">
      <w:pPr>
        <w:pStyle w:val="a"/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4AA06CEA" w14:textId="77777777" w:rsidR="008B6E99" w:rsidRDefault="008B6E99" w:rsidP="008B6E99">
      <w:pPr>
        <w:pStyle w:val="a"/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менять и удерживать разные позиции в познавательной деятельности.</w:t>
      </w:r>
    </w:p>
    <w:p w14:paraId="077F2859" w14:textId="77777777" w:rsidR="008B6E99" w:rsidRDefault="008B6E99" w:rsidP="008B6E99">
      <w:pPr>
        <w:suppressAutoHyphens/>
        <w:ind w:firstLine="284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3.Коммуникативные универсальные учебные действия</w:t>
      </w:r>
    </w:p>
    <w:p w14:paraId="343BA1EB" w14:textId="77777777" w:rsidR="008B6E99" w:rsidRDefault="008B6E99" w:rsidP="008B6E99">
      <w:pPr>
        <w:ind w:firstLine="284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Выпускник научится:</w:t>
      </w:r>
    </w:p>
    <w:p w14:paraId="6EBF8810" w14:textId="77777777" w:rsidR="008B6E99" w:rsidRDefault="008B6E99" w:rsidP="008B6E99">
      <w:pPr>
        <w:pStyle w:val="a"/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44D3C9E5" w14:textId="77777777" w:rsidR="008B6E99" w:rsidRDefault="008B6E99" w:rsidP="008B6E99">
      <w:pPr>
        <w:pStyle w:val="a"/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0BF5283E" w14:textId="77777777" w:rsidR="008B6E99" w:rsidRDefault="008B6E99" w:rsidP="008B6E99">
      <w:pPr>
        <w:pStyle w:val="a"/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57158207" w14:textId="77777777" w:rsidR="008B6E99" w:rsidRDefault="008B6E99" w:rsidP="008B6E99">
      <w:pPr>
        <w:pStyle w:val="a"/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6F2A2686" w14:textId="77777777" w:rsidR="008B6E99" w:rsidRDefault="008B6E99" w:rsidP="008B6E99">
      <w:pPr>
        <w:pStyle w:val="a"/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распознавать </w:t>
      </w:r>
      <w:proofErr w:type="spellStart"/>
      <w:r>
        <w:rPr>
          <w:color w:val="000000" w:themeColor="text1"/>
          <w:szCs w:val="28"/>
        </w:rPr>
        <w:t>конфликтогенные</w:t>
      </w:r>
      <w:proofErr w:type="spellEnd"/>
      <w:r>
        <w:rPr>
          <w:color w:val="000000" w:themeColor="text1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3F14D6AB" w14:textId="77777777" w:rsidR="008B6E99" w:rsidRDefault="008B6E99" w:rsidP="008B6E99">
      <w:pPr>
        <w:shd w:val="clear" w:color="auto" w:fill="FFFFFF"/>
        <w:tabs>
          <w:tab w:val="left" w:pos="4962"/>
        </w:tabs>
        <w:ind w:right="-24"/>
        <w:rPr>
          <w:bCs/>
          <w:sz w:val="28"/>
          <w:szCs w:val="28"/>
        </w:rPr>
      </w:pPr>
    </w:p>
    <w:p w14:paraId="1D7C3EDB" w14:textId="77777777" w:rsidR="008B6E99" w:rsidRDefault="008B6E99" w:rsidP="008B6E99">
      <w:pPr>
        <w:ind w:firstLine="284"/>
        <w:rPr>
          <w:b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Планируемые п</w:t>
      </w:r>
      <w:r>
        <w:rPr>
          <w:b/>
          <w:sz w:val="28"/>
          <w:szCs w:val="28"/>
          <w:u w:val="single"/>
        </w:rPr>
        <w:t>редметные результаты</w:t>
      </w:r>
    </w:p>
    <w:p w14:paraId="42841E24" w14:textId="77777777" w:rsidR="008B6E99" w:rsidRDefault="008B6E99" w:rsidP="008B6E99">
      <w:pPr>
        <w:ind w:firstLine="284"/>
        <w:rPr>
          <w:b/>
          <w:sz w:val="28"/>
          <w:szCs w:val="28"/>
          <w:u w:val="single"/>
        </w:rPr>
      </w:pPr>
    </w:p>
    <w:p w14:paraId="618528F6" w14:textId="77777777" w:rsidR="008B6E99" w:rsidRDefault="008B6E99" w:rsidP="008B6E99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результате изучения элективного </w:t>
      </w:r>
      <w:proofErr w:type="gramStart"/>
      <w:r>
        <w:rPr>
          <w:b/>
          <w:sz w:val="28"/>
          <w:szCs w:val="28"/>
        </w:rPr>
        <w:t>курса  «</w:t>
      </w:r>
      <w:proofErr w:type="gramEnd"/>
      <w:r>
        <w:rPr>
          <w:b/>
          <w:sz w:val="28"/>
          <w:szCs w:val="28"/>
        </w:rPr>
        <w:t xml:space="preserve">Решение </w:t>
      </w:r>
      <w:proofErr w:type="spellStart"/>
      <w:r>
        <w:rPr>
          <w:b/>
          <w:sz w:val="28"/>
          <w:szCs w:val="28"/>
        </w:rPr>
        <w:t>практикоориентированных</w:t>
      </w:r>
      <w:proofErr w:type="spellEnd"/>
      <w:r>
        <w:rPr>
          <w:b/>
          <w:sz w:val="28"/>
          <w:szCs w:val="28"/>
        </w:rPr>
        <w:t xml:space="preserve"> задач  повышенной сложности (физика)» </w:t>
      </w:r>
    </w:p>
    <w:p w14:paraId="4C81560F" w14:textId="77777777" w:rsidR="008B6E99" w:rsidRDefault="008B6E99" w:rsidP="008B6E99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 углублённом уровне научится:</w:t>
      </w:r>
    </w:p>
    <w:p w14:paraId="18CF5E7C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66687723" w14:textId="77777777" w:rsidR="008B6E99" w:rsidRDefault="008B6E99" w:rsidP="008B6E99">
      <w:pPr>
        <w:rPr>
          <w:sz w:val="28"/>
          <w:szCs w:val="28"/>
        </w:rPr>
      </w:pPr>
      <w:r>
        <w:rPr>
          <w:sz w:val="28"/>
          <w:szCs w:val="28"/>
        </w:rPr>
        <w:t>-   демонстрировать на примерах взаимосвязь между физикой и другими естественными науками;</w:t>
      </w:r>
    </w:p>
    <w:p w14:paraId="50AF6D7A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14:paraId="7507D382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14:paraId="484A1B89" w14:textId="30EA2FF4" w:rsidR="008B6E99" w:rsidRPr="003F38FC" w:rsidRDefault="008B6E99" w:rsidP="008B6E99">
      <w:pPr>
        <w:pStyle w:val="a"/>
        <w:spacing w:line="240" w:lineRule="auto"/>
        <w:rPr>
          <w:sz w:val="24"/>
          <w:szCs w:val="24"/>
        </w:rPr>
      </w:pPr>
      <w:r>
        <w:rPr>
          <w:szCs w:val="28"/>
        </w:rPr>
        <w:t xml:space="preserve">использовать для описания характера протекания физических процессов физические величины и демонстрировать взаимосвязь между </w:t>
      </w:r>
      <w:proofErr w:type="gramStart"/>
      <w:r>
        <w:rPr>
          <w:szCs w:val="28"/>
        </w:rPr>
        <w:t>ними;</w:t>
      </w:r>
      <w:r w:rsidR="00791275">
        <w:rPr>
          <w:szCs w:val="28"/>
        </w:rPr>
        <w:t xml:space="preserve">   </w:t>
      </w:r>
      <w:proofErr w:type="gramEnd"/>
      <w:r w:rsidR="00791275">
        <w:rPr>
          <w:szCs w:val="28"/>
        </w:rPr>
        <w:t xml:space="preserve">                    </w:t>
      </w:r>
      <w:r w:rsidR="003F38FC">
        <w:rPr>
          <w:szCs w:val="28"/>
        </w:rPr>
        <w:t xml:space="preserve">      </w:t>
      </w:r>
      <w:r w:rsidR="00791275">
        <w:rPr>
          <w:szCs w:val="28"/>
        </w:rPr>
        <w:t xml:space="preserve"> </w:t>
      </w:r>
      <w:r w:rsidR="00791275" w:rsidRPr="003F38FC">
        <w:rPr>
          <w:sz w:val="24"/>
          <w:szCs w:val="24"/>
        </w:rPr>
        <w:t>6</w:t>
      </w:r>
    </w:p>
    <w:p w14:paraId="5E0F339B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lastRenderedPageBreak/>
        <w:t>использовать для описания характера протекания физических процессов физические законы с учетом границ их применимости;</w:t>
      </w:r>
    </w:p>
    <w:p w14:paraId="083B9D2D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14:paraId="72096EFB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14:paraId="6EF396C1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учитывать границы применения изученных физических моделей при решении физических и межпредметных задач;</w:t>
      </w:r>
    </w:p>
    <w:p w14:paraId="11EB68D2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использовать информацию и применять знания о принципах работы и основных характеристиках</w:t>
      </w:r>
      <w:r>
        <w:rPr>
          <w:iCs/>
          <w:szCs w:val="28"/>
        </w:rPr>
        <w:t xml:space="preserve"> </w:t>
      </w:r>
      <w:r>
        <w:rPr>
          <w:szCs w:val="28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14:paraId="0F20F9C3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 xml:space="preserve"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                        </w:t>
      </w:r>
    </w:p>
    <w:p w14:paraId="7F1A6D86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33E8BD05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 xml:space="preserve"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                        </w:t>
      </w:r>
      <w:r w:rsidR="00791275">
        <w:rPr>
          <w:szCs w:val="28"/>
        </w:rPr>
        <w:t xml:space="preserve">                               </w:t>
      </w:r>
    </w:p>
    <w:p w14:paraId="02A82EBB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14:paraId="09155B1C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выдвигать гипотезы на основе знания основополагающих физических закономерностей и законов;</w:t>
      </w:r>
    </w:p>
    <w:p w14:paraId="1354E3DE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14:paraId="3AB689F1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объяснять принципы работы и характеристики изученных машин, приборов и технических устройств;</w:t>
      </w:r>
    </w:p>
    <w:p w14:paraId="07D6A607" w14:textId="77777777" w:rsidR="008B6E99" w:rsidRDefault="008B6E99" w:rsidP="008B6E99">
      <w:pPr>
        <w:pStyle w:val="a"/>
        <w:spacing w:line="240" w:lineRule="auto"/>
        <w:rPr>
          <w:szCs w:val="28"/>
        </w:rPr>
      </w:pPr>
      <w:r>
        <w:rPr>
          <w:szCs w:val="28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14:paraId="50AC10A4" w14:textId="77777777" w:rsidR="008B6E99" w:rsidRDefault="008B6E99" w:rsidP="008B6E99"/>
    <w:p w14:paraId="740742F6" w14:textId="77777777" w:rsidR="008B6E99" w:rsidRDefault="008B6E99" w:rsidP="008B6E99"/>
    <w:p w14:paraId="55A0B9F9" w14:textId="77777777" w:rsidR="008B6E99" w:rsidRDefault="008B6E99" w:rsidP="008B6E99"/>
    <w:p w14:paraId="120B60CC" w14:textId="77777777" w:rsidR="008B6E99" w:rsidRDefault="008B6E99" w:rsidP="008B6E99"/>
    <w:p w14:paraId="598D35B2" w14:textId="77777777" w:rsidR="008B6E99" w:rsidRDefault="008B6E99" w:rsidP="008B6E99"/>
    <w:p w14:paraId="1951C15D" w14:textId="77777777" w:rsidR="008B6E99" w:rsidRDefault="008B6E99" w:rsidP="008B6E99"/>
    <w:p w14:paraId="7073BC23" w14:textId="77777777" w:rsidR="008B6E99" w:rsidRDefault="008B6E99" w:rsidP="008B6E99"/>
    <w:p w14:paraId="23058320" w14:textId="77777777" w:rsidR="008B6E99" w:rsidRDefault="008B6E99" w:rsidP="008B6E99"/>
    <w:p w14:paraId="25843892" w14:textId="77777777" w:rsidR="008B6E99" w:rsidRDefault="008B6E99" w:rsidP="008B6E99"/>
    <w:p w14:paraId="5C7AF9A0" w14:textId="77777777" w:rsidR="008B6E99" w:rsidRDefault="008B6E99" w:rsidP="008B6E99"/>
    <w:p w14:paraId="74C75EFD" w14:textId="77777777" w:rsidR="008B6E99" w:rsidRDefault="008B6E99" w:rsidP="008B6E99"/>
    <w:p w14:paraId="1F941762" w14:textId="77777777" w:rsidR="008B6E99" w:rsidRDefault="008B6E99" w:rsidP="008B6E99"/>
    <w:p w14:paraId="0F51CDAA" w14:textId="404A1586" w:rsidR="008B6E99" w:rsidRDefault="00791275" w:rsidP="008B6E99">
      <w:r>
        <w:t xml:space="preserve">                                                                                                                                                                 </w:t>
      </w:r>
      <w:r w:rsidR="003F38FC">
        <w:t xml:space="preserve">          </w:t>
      </w:r>
      <w:r>
        <w:t xml:space="preserve"> 7</w:t>
      </w:r>
    </w:p>
    <w:p w14:paraId="504BBC09" w14:textId="77777777" w:rsidR="008B6E99" w:rsidRDefault="008B6E99" w:rsidP="008B6E99"/>
    <w:p w14:paraId="047997D7" w14:textId="77777777" w:rsidR="008B6E99" w:rsidRDefault="008B6E99" w:rsidP="008B6E99">
      <w:pPr>
        <w:widowControl w:val="0"/>
        <w:tabs>
          <w:tab w:val="left" w:pos="4962"/>
        </w:tabs>
        <w:ind w:right="-24"/>
        <w:jc w:val="center"/>
        <w:rPr>
          <w:rFonts w:eastAsia="Century Schoolbook"/>
          <w:b/>
          <w:bCs/>
          <w:sz w:val="32"/>
          <w:szCs w:val="32"/>
          <w:lang w:eastAsia="hi-IN" w:bidi="hi-IN"/>
        </w:rPr>
      </w:pPr>
      <w:r>
        <w:rPr>
          <w:rFonts w:eastAsia="Century Schoolbook"/>
          <w:b/>
          <w:bCs/>
          <w:sz w:val="32"/>
          <w:szCs w:val="32"/>
          <w:lang w:val="en-US" w:eastAsia="hi-IN" w:bidi="hi-IN"/>
        </w:rPr>
        <w:t>II</w:t>
      </w:r>
      <w:r>
        <w:rPr>
          <w:rFonts w:eastAsia="Century Schoolbook"/>
          <w:b/>
          <w:bCs/>
          <w:sz w:val="32"/>
          <w:szCs w:val="32"/>
          <w:lang w:eastAsia="hi-IN" w:bidi="hi-IN"/>
        </w:rPr>
        <w:t>. Содержание учебного предмета, курса.</w:t>
      </w:r>
    </w:p>
    <w:p w14:paraId="47C2BC2B" w14:textId="77777777" w:rsidR="008B6E99" w:rsidRDefault="008B6E99" w:rsidP="008B6E99">
      <w:pPr>
        <w:shd w:val="clear" w:color="auto" w:fill="FFFFFF" w:themeFill="background1"/>
        <w:spacing w:before="100" w:after="1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  элективного курса «Решение </w:t>
      </w:r>
      <w:proofErr w:type="spellStart"/>
      <w:r>
        <w:rPr>
          <w:sz w:val="28"/>
          <w:szCs w:val="28"/>
        </w:rPr>
        <w:t>практикоориентированных</w:t>
      </w:r>
      <w:proofErr w:type="spellEnd"/>
      <w:r>
        <w:rPr>
          <w:sz w:val="28"/>
          <w:szCs w:val="28"/>
        </w:rPr>
        <w:t xml:space="preserve"> задач повышенной сложности (физика</w:t>
      </w:r>
      <w:proofErr w:type="gramStart"/>
      <w:r>
        <w:rPr>
          <w:sz w:val="28"/>
          <w:szCs w:val="28"/>
        </w:rPr>
        <w:t>)»  разработана</w:t>
      </w:r>
      <w:proofErr w:type="gramEnd"/>
      <w:r>
        <w:rPr>
          <w:sz w:val="28"/>
          <w:szCs w:val="28"/>
        </w:rPr>
        <w:t xml:space="preserve"> на основе следующих документов:</w:t>
      </w:r>
    </w:p>
    <w:p w14:paraId="14B985C8" w14:textId="77777777" w:rsidR="008B6E99" w:rsidRDefault="008B6E99" w:rsidP="008B6E9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670"/>
        <w:rPr>
          <w:sz w:val="28"/>
          <w:szCs w:val="28"/>
        </w:rPr>
      </w:pPr>
      <w:r>
        <w:rPr>
          <w:sz w:val="28"/>
          <w:szCs w:val="28"/>
        </w:rPr>
        <w:t>Федерального закона от 29 декабря 2012 г №273-ФЗ «Об образовании в РФ»;</w:t>
      </w:r>
    </w:p>
    <w:p w14:paraId="2C4DFA10" w14:textId="77777777" w:rsidR="008B6E99" w:rsidRDefault="008B6E99" w:rsidP="008B6E9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670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стандарта основного общего образования (утверждённого приказом Министерства образования и науки РФ от 17 декабря 2012 г №1897);</w:t>
      </w:r>
    </w:p>
    <w:p w14:paraId="467EF853" w14:textId="77777777" w:rsidR="008B6E99" w:rsidRDefault="008B6E99" w:rsidP="008B6E9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670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стандарта основного общего   образования (ФГОС ООО, М.: «Просвещение», 2012 год);</w:t>
      </w:r>
    </w:p>
    <w:p w14:paraId="1009710E" w14:textId="77777777" w:rsidR="008B6E99" w:rsidRDefault="008B6E99" w:rsidP="008B6E9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670"/>
        <w:rPr>
          <w:sz w:val="28"/>
          <w:szCs w:val="28"/>
        </w:rPr>
      </w:pPr>
      <w:r>
        <w:rPr>
          <w:sz w:val="28"/>
          <w:szCs w:val="28"/>
        </w:rPr>
        <w:t>Примерной программы основного общего образования по физике;</w:t>
      </w:r>
    </w:p>
    <w:p w14:paraId="5542E4F3" w14:textId="77777777" w:rsidR="008B6E99" w:rsidRDefault="008B6E99" w:rsidP="008B6E9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670"/>
        <w:rPr>
          <w:sz w:val="28"/>
          <w:szCs w:val="28"/>
        </w:rPr>
      </w:pPr>
      <w:r>
        <w:rPr>
          <w:sz w:val="28"/>
          <w:szCs w:val="28"/>
        </w:rPr>
        <w:t xml:space="preserve">  Программа составлена на основе Фундаментального ядра содержания общего образования / Рос. акад. Наук, Рос. акад. образования; под ред. </w:t>
      </w:r>
      <w:proofErr w:type="spellStart"/>
      <w:r>
        <w:rPr>
          <w:sz w:val="28"/>
          <w:szCs w:val="28"/>
        </w:rPr>
        <w:t>В.В.Козлова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А.М.Кондакова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М.:Просвещение</w:t>
      </w:r>
      <w:proofErr w:type="spellEnd"/>
      <w:proofErr w:type="gramEnd"/>
      <w:r>
        <w:rPr>
          <w:sz w:val="28"/>
          <w:szCs w:val="28"/>
        </w:rPr>
        <w:t>, 2011) и Требований к результатам обучения, представленных в Стандарте основного общего образования.</w:t>
      </w:r>
    </w:p>
    <w:p w14:paraId="02562755" w14:textId="77777777" w:rsidR="008B6E99" w:rsidRDefault="008B6E99" w:rsidP="008B6E99">
      <w:pPr>
        <w:shd w:val="clear" w:color="auto" w:fill="FFFFFF" w:themeFill="background1"/>
        <w:spacing w:before="100" w:after="1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рассчитана на 1 год обучения (33 часа), количество часов в    неделю – 1 ч, количество часов в год – 33ч. </w:t>
      </w:r>
    </w:p>
    <w:p w14:paraId="3E2F8E51" w14:textId="77777777" w:rsidR="008B6E99" w:rsidRDefault="008B6E99" w:rsidP="008B6E99">
      <w:pPr>
        <w:pStyle w:val="c18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Процесс решения задач служит одним из средств овладения системой научных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знаний  по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тому или иному  учебному предмету. Особенно велика его роль при обучении физике, где задачи выступают действенным средством формирования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основополагающих  физических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знаний и умений. В процессе решения обучающиеся овладевают методами исследования различных явлений природы, знакомятся с новыми прогрессивными идеями и взглядами, с открытиями отечественных ученых, с достижениями отечественной науки и техники, с новыми профессиями.</w:t>
      </w:r>
    </w:p>
    <w:p w14:paraId="41739A3C" w14:textId="77777777" w:rsidR="008B6E99" w:rsidRDefault="008B6E99" w:rsidP="008B6E99">
      <w:pPr>
        <w:pStyle w:val="c18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Программа элективного курса ориентирует учителя на дальнейшее совершенствование уже усвоенных обучающимися знаний и умений. Для этого вся программа делится на несколько разделов. В программе выделены основные разделы школьного курса физики, в начале изучения которых с учащимися повторяются основные законы и формулы данного раздела. При подборе задач по каждому разделу можно использовать вычислительные, качественные, графические, экспериментальные задачи.</w:t>
      </w:r>
    </w:p>
    <w:p w14:paraId="0AF0D45B" w14:textId="31666028" w:rsidR="008B6E99" w:rsidRDefault="008B6E99" w:rsidP="008B6E99">
      <w:pPr>
        <w:pStyle w:val="c18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 начале изучения курса дается два урока, целью которых является знакомство учащихся с понятием «задача», их классификацией и основными способами решения. Большое значение дается алгоритму, который формирует мыслительные операции: анализ условия задачи, догадка, проект решения, выдвижение гипотезы (решение), вывод.</w:t>
      </w:r>
      <w:r w:rsidR="00791275">
        <w:rPr>
          <w:rStyle w:val="c1"/>
          <w:rFonts w:ascii="&amp;quot" w:hAnsi="&amp;quot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3F38FC">
        <w:rPr>
          <w:rStyle w:val="c1"/>
          <w:rFonts w:ascii="&amp;quot" w:hAnsi="&amp;quot"/>
          <w:color w:val="000000"/>
          <w:sz w:val="28"/>
          <w:szCs w:val="28"/>
        </w:rPr>
        <w:t xml:space="preserve">                  </w:t>
      </w:r>
      <w:r w:rsidR="00791275">
        <w:rPr>
          <w:rStyle w:val="c1"/>
          <w:rFonts w:ascii="&amp;quot" w:hAnsi="&amp;quot"/>
          <w:color w:val="000000"/>
          <w:sz w:val="28"/>
          <w:szCs w:val="28"/>
        </w:rPr>
        <w:t xml:space="preserve"> 8</w:t>
      </w:r>
    </w:p>
    <w:p w14:paraId="540F5164" w14:textId="2D389FB6" w:rsidR="008B6E99" w:rsidRDefault="008B6E99" w:rsidP="008B6E99">
      <w:pPr>
        <w:pStyle w:val="c18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lastRenderedPageBreak/>
        <w:t>В 1</w:t>
      </w:r>
      <w:r w:rsidR="00C81D6C">
        <w:rPr>
          <w:rStyle w:val="c1"/>
          <w:rFonts w:ascii="&amp;quot" w:hAnsi="&amp;quot"/>
          <w:color w:val="000000"/>
          <w:sz w:val="28"/>
          <w:szCs w:val="28"/>
        </w:rPr>
        <w:t>1</w:t>
      </w:r>
      <w:r>
        <w:rPr>
          <w:rStyle w:val="c1"/>
          <w:rFonts w:ascii="&amp;quot" w:hAnsi="&amp;quot"/>
          <w:color w:val="000000"/>
          <w:sz w:val="28"/>
          <w:szCs w:val="28"/>
        </w:rPr>
        <w:t xml:space="preserve"> классе при решении задач особое внимание уделяется последовательности действий, анализу физического явления, проговариванию вслух решения, анализу полученного ответа. Если в начале раздела для иллюстрации используются задачи из механики, молекулярной физики, электростатики. При повторении обобщаются, систематизируются как теоретический материал, так и приемы решения задач, принимаются во внимание цели повторения при подготовке к единому государственному экзамену. </w:t>
      </w:r>
    </w:p>
    <w:p w14:paraId="6AB25B38" w14:textId="77777777" w:rsidR="008B6E99" w:rsidRDefault="008B6E99" w:rsidP="008B6E99">
      <w:pPr>
        <w:pStyle w:val="c18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При решении задач по механике, молекулярной физике, электродинамике главное внимание обращается на формирование умений решать задачи, на накопление опыта решения задач различной трудности. </w:t>
      </w:r>
    </w:p>
    <w:p w14:paraId="576250C7" w14:textId="42FF6055" w:rsidR="008B6E99" w:rsidRDefault="008B6E99" w:rsidP="008B6E99">
      <w:pPr>
        <w:pStyle w:val="c18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В конце изучения основных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тем  проводятся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итоговые занятия в форме проверочных работ, задания которых составлены на основе открытых баз ЕГЭ по физике части «В» и части «С». Работы рассчитаны на один час, содержат от 5 до 10 задач, два варианта. </w:t>
      </w:r>
    </w:p>
    <w:p w14:paraId="71C1CF89" w14:textId="77777777" w:rsidR="008B6E99" w:rsidRDefault="008B6E99" w:rsidP="008B6E99">
      <w:pPr>
        <w:pStyle w:val="c1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14:paraId="3343B487" w14:textId="77777777" w:rsidR="008B6E99" w:rsidRDefault="008B6E99" w:rsidP="008B6E99">
      <w:pPr>
        <w:pStyle w:val="c9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b/>
          <w:bCs/>
          <w:color w:val="000000"/>
          <w:sz w:val="28"/>
          <w:szCs w:val="28"/>
        </w:rPr>
        <w:t xml:space="preserve">Физическая задача. </w:t>
      </w:r>
      <w:r>
        <w:rPr>
          <w:rFonts w:ascii="&amp;quot" w:hAnsi="&amp;quot"/>
          <w:b/>
          <w:bCs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b/>
          <w:bCs/>
          <w:color w:val="000000"/>
          <w:sz w:val="28"/>
          <w:szCs w:val="28"/>
        </w:rPr>
        <w:t>Классификация задач</w:t>
      </w:r>
    </w:p>
    <w:p w14:paraId="47717F53" w14:textId="77777777" w:rsidR="008B6E99" w:rsidRDefault="008B6E99" w:rsidP="008B6E99">
      <w:pPr>
        <w:pStyle w:val="c2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-Что такое физическая задача. Состав физической задачи. Физическая теория и решение задач. Значение задач в обучении и жизни. Классификация физических задач по требованию, содержанию, способу задания и решения. Примеры задач всех видов.</w:t>
      </w:r>
    </w:p>
    <w:p w14:paraId="682E7CA6" w14:textId="77777777" w:rsidR="008B6E99" w:rsidRDefault="008B6E99" w:rsidP="008B6E99">
      <w:pPr>
        <w:pStyle w:val="c2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-Общие требования при решении физических задач. Этапы решения физической задачи. Работа с текстом задачи. Анализ физического явления; формулировка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идеи  решения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(план решения). Выполнение плана решения задачи. Числовой расчет. Использование вычислительной техники для расчетов. Анализ решения и его значение. Оформление решения.</w:t>
      </w:r>
    </w:p>
    <w:p w14:paraId="5A70E2EA" w14:textId="77777777" w:rsidR="008B6E99" w:rsidRDefault="008B6E99" w:rsidP="008B6E99">
      <w:pPr>
        <w:pStyle w:val="c21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-Типичные недостатки при решении и оформлении решения физической задачи. Изучение примеров решения задач. Различные приемы и способы решения: алгоритмы, аналогии, геометрические приемы. Метод размерностей, графические решения и т. д.</w:t>
      </w:r>
    </w:p>
    <w:p w14:paraId="37BE1974" w14:textId="77777777" w:rsidR="008B6E99" w:rsidRDefault="008B6E99" w:rsidP="008B6E99">
      <w:pPr>
        <w:pStyle w:val="c21"/>
        <w:spacing w:before="0" w:beforeAutospacing="0" w:after="0" w:afterAutospacing="0"/>
        <w:jc w:val="both"/>
        <w:rPr>
          <w:sz w:val="22"/>
          <w:szCs w:val="22"/>
        </w:rPr>
      </w:pPr>
    </w:p>
    <w:p w14:paraId="12E346F1" w14:textId="77777777" w:rsidR="008B6E99" w:rsidRPr="008225C9" w:rsidRDefault="008B6E99" w:rsidP="008B6E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Электродинамика.</w:t>
      </w:r>
    </w:p>
    <w:p w14:paraId="34255030" w14:textId="77777777" w:rsidR="008B6E99" w:rsidRDefault="008B6E99" w:rsidP="008B6E99">
      <w:pPr>
        <w:pStyle w:val="c2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-Координатный метод решения задач по электростатике. </w:t>
      </w:r>
      <w:r>
        <w:rPr>
          <w:color w:val="000000"/>
          <w:sz w:val="28"/>
          <w:szCs w:val="28"/>
        </w:rPr>
        <w:t xml:space="preserve"> </w:t>
      </w:r>
    </w:p>
    <w:p w14:paraId="1682039A" w14:textId="77777777" w:rsidR="003B36D5" w:rsidRDefault="008B6E99" w:rsidP="008B6E99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-Решение з</w:t>
      </w:r>
      <w:r w:rsidR="003B36D5">
        <w:rPr>
          <w:rStyle w:val="c1"/>
          <w:rFonts w:ascii="&amp;quot" w:hAnsi="&amp;quot"/>
          <w:color w:val="000000"/>
          <w:sz w:val="28"/>
          <w:szCs w:val="28"/>
        </w:rPr>
        <w:t xml:space="preserve">адач на основные законы электростатики: закон Кулона, закон сохранения заряда. </w:t>
      </w:r>
    </w:p>
    <w:p w14:paraId="14D0ED56" w14:textId="77777777" w:rsidR="008B6E99" w:rsidRDefault="003B36D5" w:rsidP="008B6E99">
      <w:pPr>
        <w:pStyle w:val="c2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-Задачи на применение принципа суперпозиции полей</w:t>
      </w:r>
      <w:r w:rsidR="008B6E99">
        <w:rPr>
          <w:rStyle w:val="c1"/>
          <w:rFonts w:ascii="&amp;quot" w:hAnsi="&amp;quot"/>
          <w:color w:val="000000"/>
          <w:sz w:val="28"/>
          <w:szCs w:val="28"/>
        </w:rPr>
        <w:t>.</w:t>
      </w:r>
    </w:p>
    <w:p w14:paraId="2E2DAD2C" w14:textId="77777777" w:rsidR="003B36D5" w:rsidRDefault="008B6E99" w:rsidP="008B6E99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-Задачи </w:t>
      </w:r>
      <w:r w:rsidR="003B36D5">
        <w:rPr>
          <w:rStyle w:val="c1"/>
          <w:rFonts w:ascii="&amp;quot" w:hAnsi="&amp;quot"/>
          <w:color w:val="000000"/>
          <w:sz w:val="28"/>
          <w:szCs w:val="28"/>
        </w:rPr>
        <w:t>на определение работы электрического поля по разгону электрического заряда.</w:t>
      </w:r>
    </w:p>
    <w:p w14:paraId="29593BEA" w14:textId="77777777" w:rsidR="004461E2" w:rsidRDefault="004461E2" w:rsidP="004461E2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-Задачи на расчет электроемкости батареи конденсатора и энергии батареи конденсаторов.</w:t>
      </w:r>
    </w:p>
    <w:p w14:paraId="5F5C4C0F" w14:textId="77777777" w:rsidR="004461E2" w:rsidRDefault="004461E2" w:rsidP="004461E2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Задачи на движение частицы в поле конденсатора.</w:t>
      </w:r>
    </w:p>
    <w:p w14:paraId="72DEC34C" w14:textId="77777777" w:rsidR="004461E2" w:rsidRDefault="004461E2" w:rsidP="008B6E99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- Задачи на расчет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количества теплоты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выделенного в электрической цепи при изменении линейных размеров конденсатора</w:t>
      </w:r>
    </w:p>
    <w:p w14:paraId="66F7315E" w14:textId="77777777" w:rsidR="004461E2" w:rsidRDefault="004461E2" w:rsidP="004461E2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-Задачи на расчет электрической цепи</w:t>
      </w:r>
    </w:p>
    <w:p w14:paraId="342DDF9B" w14:textId="77777777" w:rsidR="004461E2" w:rsidRDefault="004461E2" w:rsidP="004461E2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- Задачи на применение закона Ома для участка цепи,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для  полной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цепи, для неоднородного участка цепи</w:t>
      </w:r>
    </w:p>
    <w:p w14:paraId="5EE80BD5" w14:textId="77777777" w:rsidR="004461E2" w:rsidRDefault="004461E2" w:rsidP="008B6E99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Задачи на расчет работы электрического тока и мощности в разветвленной цепи</w:t>
      </w:r>
    </w:p>
    <w:p w14:paraId="071AD202" w14:textId="77777777" w:rsidR="00335C91" w:rsidRDefault="004461E2" w:rsidP="008B6E99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- Задачи </w:t>
      </w:r>
      <w:r w:rsidR="00335C91">
        <w:rPr>
          <w:rStyle w:val="c1"/>
          <w:rFonts w:ascii="&amp;quot" w:hAnsi="&amp;quot"/>
          <w:color w:val="000000"/>
          <w:sz w:val="28"/>
          <w:szCs w:val="28"/>
        </w:rPr>
        <w:t>на применение принципа суперпозиции сил при магнитных взаимодействиях</w:t>
      </w:r>
      <w:r w:rsidR="00791275">
        <w:rPr>
          <w:rStyle w:val="c1"/>
          <w:rFonts w:ascii="&amp;quot" w:hAnsi="&amp;quot"/>
          <w:color w:val="000000"/>
          <w:sz w:val="28"/>
          <w:szCs w:val="28"/>
        </w:rPr>
        <w:t>9</w:t>
      </w:r>
    </w:p>
    <w:p w14:paraId="2AF75239" w14:textId="77777777" w:rsidR="00335C91" w:rsidRDefault="00335C91" w:rsidP="008B6E99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-Задачи на расчет индукционного тока в замкнутой цепи</w:t>
      </w:r>
    </w:p>
    <w:p w14:paraId="6D1A10B9" w14:textId="77777777" w:rsidR="00335C91" w:rsidRDefault="00335C91" w:rsidP="008B6E99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lastRenderedPageBreak/>
        <w:t>- Задачи на определение направление индукционного тока</w:t>
      </w:r>
    </w:p>
    <w:p w14:paraId="1C007601" w14:textId="77777777" w:rsidR="005050CB" w:rsidRDefault="00335C91" w:rsidP="008B6E99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- Задачи на </w:t>
      </w:r>
      <w:r w:rsidR="005050CB">
        <w:rPr>
          <w:rStyle w:val="c1"/>
          <w:rFonts w:ascii="&amp;quot" w:hAnsi="&amp;quot"/>
          <w:color w:val="000000"/>
          <w:sz w:val="28"/>
          <w:szCs w:val="28"/>
        </w:rPr>
        <w:t>расчет переменного тока в цепи с активным и реактивным сопротивлением</w:t>
      </w:r>
    </w:p>
    <w:p w14:paraId="58BBD450" w14:textId="77777777" w:rsidR="005050CB" w:rsidRDefault="005050CB" w:rsidP="008B6E99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-Задачи на расчет частоты и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длины волны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излучаемой открытым колебательным контуром</w:t>
      </w:r>
    </w:p>
    <w:p w14:paraId="38CCD3A2" w14:textId="77777777" w:rsidR="00535835" w:rsidRDefault="005050CB" w:rsidP="008B6E99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- Задачи на </w:t>
      </w:r>
      <w:r w:rsidR="00535835">
        <w:rPr>
          <w:rStyle w:val="c1"/>
          <w:rFonts w:ascii="&amp;quot" w:hAnsi="&amp;quot"/>
          <w:color w:val="000000"/>
          <w:sz w:val="28"/>
          <w:szCs w:val="28"/>
        </w:rPr>
        <w:t xml:space="preserve">расчет </w:t>
      </w:r>
      <w:proofErr w:type="gramStart"/>
      <w:r w:rsidR="00535835">
        <w:rPr>
          <w:rStyle w:val="c1"/>
          <w:rFonts w:ascii="&amp;quot" w:hAnsi="&amp;quot"/>
          <w:color w:val="000000"/>
          <w:sz w:val="28"/>
          <w:szCs w:val="28"/>
        </w:rPr>
        <w:t>положения изображения</w:t>
      </w:r>
      <w:proofErr w:type="gramEnd"/>
      <w:r w:rsidR="00535835">
        <w:rPr>
          <w:rStyle w:val="c1"/>
          <w:rFonts w:ascii="&amp;quot" w:hAnsi="&amp;quot"/>
          <w:color w:val="000000"/>
          <w:sz w:val="28"/>
          <w:szCs w:val="28"/>
        </w:rPr>
        <w:t xml:space="preserve"> полученного оптической системой</w:t>
      </w:r>
    </w:p>
    <w:p w14:paraId="24DFCE23" w14:textId="77777777" w:rsidR="00535835" w:rsidRDefault="00535835" w:rsidP="008B6E99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- Задачи на построение </w:t>
      </w:r>
      <w:r>
        <w:rPr>
          <w:rStyle w:val="c1"/>
          <w:rFonts w:ascii="&amp;quot" w:hAnsi="&amp;quot" w:hint="eastAsia"/>
          <w:color w:val="000000"/>
          <w:sz w:val="28"/>
          <w:szCs w:val="28"/>
        </w:rPr>
        <w:t>хода лучей в оптической системе</w:t>
      </w:r>
    </w:p>
    <w:p w14:paraId="38F3D7DA" w14:textId="77777777" w:rsidR="00535835" w:rsidRDefault="00535835" w:rsidP="008B6E99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Задачи на определение радиуса интерференционных колец Ньютона</w:t>
      </w:r>
      <w:r w:rsidR="00335C91">
        <w:rPr>
          <w:rStyle w:val="c1"/>
          <w:rFonts w:ascii="&amp;quot" w:hAnsi="&amp;quot"/>
          <w:color w:val="000000"/>
          <w:sz w:val="28"/>
          <w:szCs w:val="28"/>
        </w:rPr>
        <w:t xml:space="preserve"> </w:t>
      </w:r>
    </w:p>
    <w:p w14:paraId="7DAC9671" w14:textId="77777777" w:rsidR="004461E2" w:rsidRDefault="00D9429B" w:rsidP="008B6E99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Задачи на инт</w:t>
      </w:r>
      <w:r w:rsidR="00535835">
        <w:rPr>
          <w:rStyle w:val="c1"/>
          <w:rFonts w:ascii="&amp;quot" w:hAnsi="&amp;quot"/>
          <w:color w:val="000000"/>
          <w:sz w:val="28"/>
          <w:szCs w:val="28"/>
        </w:rPr>
        <w:t>ерфере</w:t>
      </w:r>
      <w:r>
        <w:rPr>
          <w:rStyle w:val="c1"/>
          <w:rFonts w:ascii="&amp;quot" w:hAnsi="&amp;quot"/>
          <w:color w:val="000000"/>
          <w:sz w:val="28"/>
          <w:szCs w:val="28"/>
        </w:rPr>
        <w:t>н</w:t>
      </w:r>
      <w:r w:rsidR="00535835">
        <w:rPr>
          <w:rStyle w:val="c1"/>
          <w:rFonts w:ascii="&amp;quot" w:hAnsi="&amp;quot"/>
          <w:color w:val="000000"/>
          <w:sz w:val="28"/>
          <w:szCs w:val="28"/>
        </w:rPr>
        <w:t>ционное</w:t>
      </w:r>
      <w:r>
        <w:rPr>
          <w:rStyle w:val="c1"/>
          <w:rFonts w:ascii="&amp;quot" w:hAnsi="&amp;quot"/>
          <w:color w:val="000000"/>
          <w:sz w:val="28"/>
          <w:szCs w:val="28"/>
        </w:rPr>
        <w:t xml:space="preserve"> окрашивание тонких пленок</w:t>
      </w:r>
      <w:r w:rsidR="004461E2">
        <w:rPr>
          <w:rStyle w:val="c1"/>
          <w:rFonts w:ascii="&amp;quot" w:hAnsi="&amp;quot"/>
          <w:color w:val="000000"/>
          <w:sz w:val="28"/>
          <w:szCs w:val="28"/>
        </w:rPr>
        <w:t xml:space="preserve"> </w:t>
      </w:r>
    </w:p>
    <w:p w14:paraId="61145B7E" w14:textId="77777777" w:rsidR="008B6E99" w:rsidRDefault="008B6E99" w:rsidP="008B6E99">
      <w:pPr>
        <w:pStyle w:val="c21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14:paraId="6506E715" w14:textId="77777777" w:rsidR="008B6E99" w:rsidRDefault="008B6E99" w:rsidP="008B6E99">
      <w:pPr>
        <w:pStyle w:val="c21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-Подбор, составление и решение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военно-техническим содержанием.</w:t>
      </w:r>
    </w:p>
    <w:p w14:paraId="54DC0990" w14:textId="77777777" w:rsidR="00D9429B" w:rsidRDefault="008B6E99" w:rsidP="008B6E99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-Качественные задачи на </w:t>
      </w:r>
      <w:r w:rsidR="00D9429B">
        <w:rPr>
          <w:rStyle w:val="c1"/>
          <w:rFonts w:ascii="&amp;quot" w:hAnsi="&amp;quot"/>
          <w:color w:val="000000"/>
          <w:sz w:val="28"/>
          <w:szCs w:val="28"/>
        </w:rPr>
        <w:t>законы электродинамики.</w:t>
      </w:r>
    </w:p>
    <w:p w14:paraId="1867B999" w14:textId="77777777" w:rsidR="002A13A4" w:rsidRDefault="002A13A4" w:rsidP="002A13A4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-Комбинированные задачи на законы электродинамики и термодинамики.</w:t>
      </w:r>
    </w:p>
    <w:p w14:paraId="5E47E5B7" w14:textId="77777777" w:rsidR="00D9429B" w:rsidRDefault="00D9429B" w:rsidP="008B6E99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14:paraId="07449419" w14:textId="77777777" w:rsidR="00D9429B" w:rsidRPr="00D9429B" w:rsidRDefault="00D9429B" w:rsidP="00D9429B">
      <w:pPr>
        <w:rPr>
          <w:rStyle w:val="c1"/>
          <w:b/>
          <w:sz w:val="32"/>
          <w:szCs w:val="32"/>
        </w:rPr>
      </w:pPr>
      <w:r w:rsidRPr="005370B3">
        <w:rPr>
          <w:b/>
          <w:sz w:val="32"/>
          <w:szCs w:val="32"/>
        </w:rPr>
        <w:t>Эл</w:t>
      </w:r>
      <w:r>
        <w:rPr>
          <w:b/>
          <w:sz w:val="32"/>
          <w:szCs w:val="32"/>
        </w:rPr>
        <w:t>ементы теории относительности.</w:t>
      </w:r>
    </w:p>
    <w:p w14:paraId="6CF224CC" w14:textId="77777777" w:rsidR="00D9429B" w:rsidRDefault="008B6E99" w:rsidP="008B6E99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-Задачи на </w:t>
      </w:r>
      <w:r w:rsidR="00D9429B">
        <w:rPr>
          <w:rStyle w:val="c1"/>
          <w:rFonts w:ascii="&amp;quot" w:hAnsi="&amp;quot"/>
          <w:color w:val="000000"/>
          <w:sz w:val="28"/>
          <w:szCs w:val="28"/>
        </w:rPr>
        <w:t xml:space="preserve">применение следствий из постулатов теории относительности </w:t>
      </w:r>
      <w:proofErr w:type="spellStart"/>
      <w:r w:rsidR="00D9429B">
        <w:rPr>
          <w:rStyle w:val="c1"/>
          <w:rFonts w:ascii="&amp;quot" w:hAnsi="&amp;quot"/>
          <w:color w:val="000000"/>
          <w:sz w:val="28"/>
          <w:szCs w:val="28"/>
        </w:rPr>
        <w:t>Энштейна</w:t>
      </w:r>
      <w:proofErr w:type="spellEnd"/>
      <w:r w:rsidR="00D9429B">
        <w:rPr>
          <w:rStyle w:val="c1"/>
          <w:rFonts w:ascii="&amp;quot" w:hAnsi="&amp;quot"/>
          <w:color w:val="000000"/>
          <w:sz w:val="28"/>
          <w:szCs w:val="28"/>
        </w:rPr>
        <w:t>.</w:t>
      </w:r>
    </w:p>
    <w:p w14:paraId="207A9C46" w14:textId="77777777" w:rsidR="00D9429B" w:rsidRDefault="00D9429B" w:rsidP="008B6E99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14:paraId="1AC9EE24" w14:textId="77777777" w:rsidR="00D9429B" w:rsidRPr="00D9429B" w:rsidRDefault="00D9429B" w:rsidP="00D9429B">
      <w:pPr>
        <w:rPr>
          <w:rStyle w:val="c1"/>
          <w:b/>
          <w:sz w:val="32"/>
          <w:szCs w:val="32"/>
        </w:rPr>
      </w:pPr>
      <w:r w:rsidRPr="00693DCA">
        <w:rPr>
          <w:b/>
          <w:sz w:val="32"/>
          <w:szCs w:val="32"/>
        </w:rPr>
        <w:t>Квантовая физ</w:t>
      </w:r>
      <w:r>
        <w:rPr>
          <w:b/>
          <w:sz w:val="32"/>
          <w:szCs w:val="32"/>
        </w:rPr>
        <w:t xml:space="preserve">ика. </w:t>
      </w:r>
    </w:p>
    <w:p w14:paraId="4FC1A435" w14:textId="77777777" w:rsidR="008B6E99" w:rsidRDefault="008B6E99" w:rsidP="008B6E99">
      <w:pPr>
        <w:pStyle w:val="c21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-Задачи на</w:t>
      </w:r>
      <w:r w:rsidR="00D9429B">
        <w:rPr>
          <w:rStyle w:val="c1"/>
          <w:rFonts w:ascii="&amp;quot" w:hAnsi="&amp;quot"/>
          <w:color w:val="000000"/>
          <w:sz w:val="28"/>
          <w:szCs w:val="28"/>
        </w:rPr>
        <w:t xml:space="preserve"> расчет энергии и мощности излучения лазера</w:t>
      </w:r>
      <w:r>
        <w:rPr>
          <w:rStyle w:val="c1"/>
          <w:rFonts w:ascii="&amp;quot" w:hAnsi="&amp;quot"/>
          <w:color w:val="000000"/>
          <w:sz w:val="28"/>
          <w:szCs w:val="28"/>
        </w:rPr>
        <w:t xml:space="preserve">. </w:t>
      </w:r>
    </w:p>
    <w:p w14:paraId="52C569E2" w14:textId="77777777" w:rsidR="008B6E99" w:rsidRDefault="008B6E99" w:rsidP="008B6E99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-Задачи на</w:t>
      </w:r>
      <w:r w:rsidR="00D9429B">
        <w:rPr>
          <w:rStyle w:val="c1"/>
          <w:rFonts w:ascii="&amp;quot" w:hAnsi="&amp;quot"/>
          <w:color w:val="000000"/>
          <w:sz w:val="28"/>
          <w:szCs w:val="28"/>
        </w:rPr>
        <w:t xml:space="preserve"> определение красной границы </w:t>
      </w:r>
      <w:r w:rsidR="00D9429B">
        <w:rPr>
          <w:rStyle w:val="c1"/>
          <w:rFonts w:ascii="&amp;quot" w:hAnsi="&amp;quot" w:hint="eastAsia"/>
          <w:color w:val="000000"/>
          <w:sz w:val="28"/>
          <w:szCs w:val="28"/>
        </w:rPr>
        <w:t>фотоэффекта</w:t>
      </w:r>
      <w:r w:rsidR="00D9429B">
        <w:rPr>
          <w:rStyle w:val="c1"/>
          <w:rFonts w:ascii="&amp;quot" w:hAnsi="&amp;quot"/>
          <w:color w:val="000000"/>
          <w:sz w:val="28"/>
          <w:szCs w:val="28"/>
        </w:rPr>
        <w:t xml:space="preserve"> и энергии электронов</w:t>
      </w:r>
      <w:r>
        <w:rPr>
          <w:rStyle w:val="c1"/>
          <w:rFonts w:ascii="&amp;quot" w:hAnsi="&amp;quot"/>
          <w:color w:val="000000"/>
          <w:sz w:val="28"/>
          <w:szCs w:val="28"/>
        </w:rPr>
        <w:t>.</w:t>
      </w:r>
    </w:p>
    <w:p w14:paraId="7A7BDAC4" w14:textId="77777777" w:rsidR="008B6E99" w:rsidRDefault="008B6E99" w:rsidP="008B6E99">
      <w:pPr>
        <w:pStyle w:val="c21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Задачи на определение</w:t>
      </w:r>
      <w:r w:rsidR="00D9429B">
        <w:rPr>
          <w:rStyle w:val="c1"/>
          <w:rFonts w:ascii="&amp;quot" w:hAnsi="&amp;quot"/>
          <w:color w:val="000000"/>
          <w:sz w:val="28"/>
          <w:szCs w:val="28"/>
        </w:rPr>
        <w:t xml:space="preserve"> энергии световых квантов</w:t>
      </w:r>
      <w:r>
        <w:rPr>
          <w:rStyle w:val="c1"/>
          <w:rFonts w:ascii="&amp;quot" w:hAnsi="&amp;quot"/>
          <w:color w:val="000000"/>
          <w:sz w:val="28"/>
          <w:szCs w:val="28"/>
        </w:rPr>
        <w:t>.</w:t>
      </w:r>
    </w:p>
    <w:p w14:paraId="7C847EF8" w14:textId="77777777" w:rsidR="002A13A4" w:rsidRDefault="008B6E99" w:rsidP="008B6E99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-Задачи на </w:t>
      </w:r>
      <w:r w:rsidR="00D9429B">
        <w:rPr>
          <w:rStyle w:val="c1"/>
          <w:rFonts w:ascii="&amp;quot" w:hAnsi="&amp;quot"/>
          <w:color w:val="000000"/>
          <w:sz w:val="28"/>
          <w:szCs w:val="28"/>
        </w:rPr>
        <w:t xml:space="preserve">расчет </w:t>
      </w:r>
      <w:r w:rsidR="002A13A4">
        <w:rPr>
          <w:rStyle w:val="c1"/>
          <w:rFonts w:ascii="&amp;quot" w:hAnsi="&amp;quot"/>
          <w:color w:val="000000"/>
          <w:sz w:val="28"/>
          <w:szCs w:val="28"/>
        </w:rPr>
        <w:t xml:space="preserve">энергии квантов </w:t>
      </w:r>
      <w:r w:rsidR="00D9429B">
        <w:rPr>
          <w:rStyle w:val="c1"/>
          <w:rFonts w:ascii="&amp;quot" w:hAnsi="&amp;quot"/>
          <w:color w:val="000000"/>
          <w:sz w:val="28"/>
          <w:szCs w:val="28"/>
        </w:rPr>
        <w:t>сери</w:t>
      </w:r>
      <w:r w:rsidR="002A13A4">
        <w:rPr>
          <w:rStyle w:val="c1"/>
          <w:rFonts w:ascii="&amp;quot" w:hAnsi="&amp;quot"/>
          <w:color w:val="000000"/>
          <w:sz w:val="28"/>
          <w:szCs w:val="28"/>
        </w:rPr>
        <w:t>и</w:t>
      </w:r>
      <w:r w:rsidR="00D9429B">
        <w:rPr>
          <w:rStyle w:val="c1"/>
          <w:rFonts w:ascii="&amp;quot" w:hAnsi="&amp;quot"/>
          <w:color w:val="000000"/>
          <w:sz w:val="28"/>
          <w:szCs w:val="28"/>
        </w:rPr>
        <w:t xml:space="preserve"> </w:t>
      </w:r>
      <w:proofErr w:type="spellStart"/>
      <w:r w:rsidR="00D9429B">
        <w:rPr>
          <w:rStyle w:val="c1"/>
          <w:rFonts w:ascii="&amp;quot" w:hAnsi="&amp;quot"/>
          <w:color w:val="000000"/>
          <w:sz w:val="28"/>
          <w:szCs w:val="28"/>
        </w:rPr>
        <w:t>Бальмера</w:t>
      </w:r>
      <w:proofErr w:type="spellEnd"/>
    </w:p>
    <w:p w14:paraId="0207F459" w14:textId="77777777" w:rsidR="002A13A4" w:rsidRDefault="002A13A4" w:rsidP="008B6E99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Задачи на КПД ядерного реактора</w:t>
      </w:r>
    </w:p>
    <w:p w14:paraId="06359E60" w14:textId="77777777" w:rsidR="002A13A4" w:rsidRDefault="008B6E99" w:rsidP="008B6E99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-Комбинированные задачи на </w:t>
      </w:r>
      <w:r w:rsidR="002A13A4">
        <w:rPr>
          <w:rStyle w:val="c1"/>
          <w:rFonts w:ascii="&amp;quot" w:hAnsi="&amp;quot"/>
          <w:color w:val="000000"/>
          <w:sz w:val="28"/>
          <w:szCs w:val="28"/>
        </w:rPr>
        <w:t>законы электродинамики и квантовой физики</w:t>
      </w:r>
    </w:p>
    <w:p w14:paraId="52098A84" w14:textId="77777777" w:rsidR="002A13A4" w:rsidRDefault="002A13A4" w:rsidP="002A13A4">
      <w:pPr>
        <w:pStyle w:val="c21"/>
        <w:spacing w:before="0" w:beforeAutospacing="0" w:after="0" w:afterAutospacing="0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-Качественные задачи на законы квантовой физики.</w:t>
      </w:r>
    </w:p>
    <w:p w14:paraId="5313B8EB" w14:textId="77777777" w:rsidR="008B6E99" w:rsidRDefault="008B6E99" w:rsidP="008B6E99">
      <w:pPr>
        <w:pStyle w:val="c2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</w:p>
    <w:p w14:paraId="36A9EB29" w14:textId="77777777" w:rsidR="002A13A4" w:rsidRDefault="002A13A4" w:rsidP="008B6E99">
      <w:pPr>
        <w:spacing w:before="100" w:beforeAutospacing="1" w:after="100" w:afterAutospacing="1" w:line="276" w:lineRule="auto"/>
        <w:ind w:left="360"/>
        <w:rPr>
          <w:b/>
          <w:sz w:val="28"/>
          <w:szCs w:val="28"/>
        </w:rPr>
      </w:pPr>
      <w:r w:rsidRPr="003F0734">
        <w:rPr>
          <w:b/>
          <w:sz w:val="28"/>
          <w:szCs w:val="28"/>
        </w:rPr>
        <w:t>Итоговое обобщение и подготовка к ЕГЭ.</w:t>
      </w:r>
    </w:p>
    <w:p w14:paraId="2FAF4AEE" w14:textId="77777777" w:rsidR="002A13A4" w:rsidRDefault="002A13A4" w:rsidP="002A13A4">
      <w:pPr>
        <w:spacing w:before="100" w:beforeAutospacing="1" w:after="100" w:afterAutospacing="1" w:line="276" w:lineRule="auto"/>
        <w:ind w:left="360"/>
        <w:rPr>
          <w:sz w:val="28"/>
          <w:szCs w:val="28"/>
        </w:rPr>
      </w:pPr>
      <w:r w:rsidRPr="002A13A4">
        <w:rPr>
          <w:sz w:val="28"/>
          <w:szCs w:val="28"/>
        </w:rPr>
        <w:t>-Комбинированные задачи на законы механики</w:t>
      </w:r>
    </w:p>
    <w:p w14:paraId="72DA476D" w14:textId="77777777" w:rsidR="002A13A4" w:rsidRDefault="002A13A4" w:rsidP="002A13A4">
      <w:pPr>
        <w:spacing w:before="100" w:beforeAutospacing="1" w:after="100" w:afterAutospacing="1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-Комбинированные задачи на законы МКТ и термодинамики</w:t>
      </w:r>
    </w:p>
    <w:p w14:paraId="3AF31EED" w14:textId="77777777" w:rsidR="002A13A4" w:rsidRDefault="002A13A4" w:rsidP="002A13A4">
      <w:pPr>
        <w:spacing w:before="100" w:beforeAutospacing="1" w:after="100" w:afterAutospacing="1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Комбинированные задачи на законы электродинамики</w:t>
      </w:r>
    </w:p>
    <w:p w14:paraId="1BF64D88" w14:textId="77777777" w:rsidR="002A13A4" w:rsidRPr="002A13A4" w:rsidRDefault="002A13A4" w:rsidP="002A13A4">
      <w:pPr>
        <w:spacing w:before="100" w:beforeAutospacing="1" w:after="100" w:afterAutospacing="1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Комбинированные задачи на законы квантовой физики.</w:t>
      </w:r>
    </w:p>
    <w:p w14:paraId="0E56F433" w14:textId="77777777" w:rsidR="00C81D6C" w:rsidRDefault="00C81D6C" w:rsidP="008B6E99">
      <w:pPr>
        <w:tabs>
          <w:tab w:val="left" w:pos="3706"/>
        </w:tabs>
        <w:jc w:val="both"/>
        <w:rPr>
          <w:b/>
          <w:sz w:val="28"/>
          <w:szCs w:val="28"/>
        </w:rPr>
      </w:pPr>
    </w:p>
    <w:p w14:paraId="76F323A5" w14:textId="77777777" w:rsidR="00C81D6C" w:rsidRDefault="00C81D6C" w:rsidP="008B6E99">
      <w:pPr>
        <w:tabs>
          <w:tab w:val="left" w:pos="3706"/>
        </w:tabs>
        <w:jc w:val="both"/>
        <w:rPr>
          <w:b/>
          <w:sz w:val="28"/>
          <w:szCs w:val="28"/>
        </w:rPr>
      </w:pPr>
    </w:p>
    <w:p w14:paraId="1234E03B" w14:textId="77777777" w:rsidR="00C81D6C" w:rsidRDefault="00C81D6C" w:rsidP="008B6E99">
      <w:pPr>
        <w:tabs>
          <w:tab w:val="left" w:pos="3706"/>
        </w:tabs>
        <w:jc w:val="both"/>
        <w:rPr>
          <w:b/>
          <w:sz w:val="28"/>
          <w:szCs w:val="28"/>
        </w:rPr>
      </w:pPr>
    </w:p>
    <w:p w14:paraId="1B70C6A7" w14:textId="77777777" w:rsidR="00C81D6C" w:rsidRDefault="00C81D6C" w:rsidP="008B6E99">
      <w:pPr>
        <w:tabs>
          <w:tab w:val="left" w:pos="3706"/>
        </w:tabs>
        <w:jc w:val="both"/>
        <w:rPr>
          <w:b/>
          <w:sz w:val="28"/>
          <w:szCs w:val="28"/>
        </w:rPr>
      </w:pPr>
    </w:p>
    <w:p w14:paraId="1B022F42" w14:textId="77777777" w:rsidR="00C81D6C" w:rsidRDefault="00C81D6C" w:rsidP="008B6E99">
      <w:pPr>
        <w:tabs>
          <w:tab w:val="left" w:pos="3706"/>
        </w:tabs>
        <w:jc w:val="both"/>
        <w:rPr>
          <w:b/>
          <w:sz w:val="28"/>
          <w:szCs w:val="28"/>
        </w:rPr>
      </w:pPr>
    </w:p>
    <w:p w14:paraId="33F25E97" w14:textId="77777777" w:rsidR="00C81D6C" w:rsidRDefault="00C81D6C" w:rsidP="008B6E99">
      <w:pPr>
        <w:tabs>
          <w:tab w:val="left" w:pos="3706"/>
        </w:tabs>
        <w:jc w:val="both"/>
        <w:rPr>
          <w:b/>
          <w:sz w:val="28"/>
          <w:szCs w:val="28"/>
        </w:rPr>
      </w:pPr>
    </w:p>
    <w:p w14:paraId="1687F673" w14:textId="77777777" w:rsidR="00C81D6C" w:rsidRDefault="00C81D6C" w:rsidP="008B6E99">
      <w:pPr>
        <w:tabs>
          <w:tab w:val="left" w:pos="3706"/>
        </w:tabs>
        <w:jc w:val="both"/>
        <w:rPr>
          <w:b/>
          <w:sz w:val="28"/>
          <w:szCs w:val="28"/>
        </w:rPr>
      </w:pPr>
    </w:p>
    <w:p w14:paraId="2C08293E" w14:textId="79065E09" w:rsidR="008B6E99" w:rsidRPr="003F38FC" w:rsidRDefault="00791275" w:rsidP="00C81D6C">
      <w:pPr>
        <w:tabs>
          <w:tab w:val="left" w:pos="3706"/>
        </w:tabs>
        <w:jc w:val="right"/>
      </w:pPr>
      <w:r>
        <w:rPr>
          <w:sz w:val="28"/>
          <w:szCs w:val="28"/>
        </w:rPr>
        <w:t xml:space="preserve">                                        </w:t>
      </w:r>
      <w:r w:rsidR="003F38FC">
        <w:rPr>
          <w:sz w:val="28"/>
          <w:szCs w:val="28"/>
        </w:rPr>
        <w:t xml:space="preserve">    </w:t>
      </w:r>
      <w:r w:rsidRPr="003F38FC">
        <w:t>1</w:t>
      </w:r>
      <w:r w:rsidR="003F38FC" w:rsidRPr="003F38FC">
        <w:t>0</w:t>
      </w:r>
    </w:p>
    <w:p w14:paraId="502304DE" w14:textId="77777777" w:rsidR="008B6E99" w:rsidRDefault="008B6E99" w:rsidP="008B6E99">
      <w:pPr>
        <w:spacing w:before="100" w:beforeAutospacing="1" w:after="100" w:afterAutospacing="1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На занятиях </w:t>
      </w:r>
      <w:proofErr w:type="gramStart"/>
      <w:r>
        <w:rPr>
          <w:b/>
          <w:color w:val="000000"/>
          <w:sz w:val="28"/>
          <w:szCs w:val="28"/>
        </w:rPr>
        <w:t>курса  для</w:t>
      </w:r>
      <w:proofErr w:type="gramEnd"/>
      <w:r>
        <w:rPr>
          <w:b/>
          <w:color w:val="000000"/>
          <w:sz w:val="28"/>
          <w:szCs w:val="28"/>
        </w:rPr>
        <w:t xml:space="preserve"> достижения хорошего качества знаний применяются различные технологии обучения:</w:t>
      </w:r>
    </w:p>
    <w:p w14:paraId="6A7E8E37" w14:textId="77777777" w:rsidR="008B6E99" w:rsidRDefault="008B6E99" w:rsidP="008B6E99">
      <w:pPr>
        <w:spacing w:before="100" w:beforeAutospacing="1" w:after="100" w:afterAutospacing="1"/>
        <w:ind w:left="36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проблемное </w:t>
      </w:r>
      <w:proofErr w:type="gramStart"/>
      <w:r>
        <w:rPr>
          <w:color w:val="000000"/>
          <w:sz w:val="28"/>
          <w:szCs w:val="28"/>
        </w:rPr>
        <w:t>обучение  (</w:t>
      </w:r>
      <w:proofErr w:type="gramEnd"/>
      <w:r>
        <w:rPr>
          <w:color w:val="000000"/>
          <w:sz w:val="28"/>
          <w:szCs w:val="28"/>
        </w:rPr>
        <w:t>учащиеся приходят к необходимому утверждению или выводу при решении проблемной задачи);</w:t>
      </w:r>
    </w:p>
    <w:p w14:paraId="1422BE75" w14:textId="77777777" w:rsidR="008B6E99" w:rsidRDefault="008B6E99" w:rsidP="008B6E99">
      <w:p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дифференцированное обучение (при изучении, закреплении, проверке </w:t>
      </w:r>
      <w:proofErr w:type="gramStart"/>
      <w:r>
        <w:rPr>
          <w:color w:val="000000"/>
          <w:sz w:val="28"/>
          <w:szCs w:val="28"/>
        </w:rPr>
        <w:t xml:space="preserve">материала,   </w:t>
      </w:r>
      <w:proofErr w:type="gramEnd"/>
      <w:r>
        <w:rPr>
          <w:color w:val="000000"/>
          <w:sz w:val="28"/>
          <w:szCs w:val="28"/>
        </w:rPr>
        <w:t xml:space="preserve">         учащимся предлагаются разноуровневые задания);</w:t>
      </w:r>
    </w:p>
    <w:p w14:paraId="13F14641" w14:textId="77777777" w:rsidR="008B6E99" w:rsidRDefault="008B6E99" w:rsidP="008B6E99">
      <w:pPr>
        <w:spacing w:before="100" w:beforeAutospacing="1" w:after="100" w:afterAutospacing="1" w:line="276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опережающее обучение (учащиеся сообщают сведения из разделов, изучающихся позже);</w:t>
      </w:r>
    </w:p>
    <w:p w14:paraId="2A20E47C" w14:textId="77777777" w:rsidR="008B6E99" w:rsidRDefault="008B6E99" w:rsidP="008B6E99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личностно - ориентированное обучение (отбор учебного материала с учетом возрастных, психологических, физиологических особенностей </w:t>
      </w:r>
      <w:proofErr w:type="gramStart"/>
      <w:r>
        <w:rPr>
          <w:color w:val="000000"/>
          <w:sz w:val="28"/>
          <w:szCs w:val="28"/>
        </w:rPr>
        <w:t>учащихся )</w:t>
      </w:r>
      <w:proofErr w:type="gramEnd"/>
      <w:r>
        <w:rPr>
          <w:color w:val="000000"/>
          <w:sz w:val="28"/>
          <w:szCs w:val="28"/>
        </w:rPr>
        <w:t>.</w:t>
      </w:r>
    </w:p>
    <w:p w14:paraId="4AEA3DB7" w14:textId="77777777" w:rsidR="008B6E99" w:rsidRDefault="008B6E99" w:rsidP="008B6E99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и структура этого курса обеспечивает выполнение требований к уровню развития способностей и подготовки школьников, уровню его мировоззрения, а также развитию навыков самообразования.</w:t>
      </w:r>
    </w:p>
    <w:p w14:paraId="174E7910" w14:textId="77777777" w:rsidR="008B6E99" w:rsidRDefault="008B6E99" w:rsidP="008B6E99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Тематическая последовательность обусловлена логикой развития основных научных знаний, рассмотрением физических явлений от простых для понимания учащихся, к более сложным, </w:t>
      </w:r>
      <w:proofErr w:type="gramStart"/>
      <w:r>
        <w:rPr>
          <w:color w:val="000000"/>
          <w:sz w:val="28"/>
          <w:szCs w:val="28"/>
        </w:rPr>
        <w:t>постепенным  проникновением</w:t>
      </w:r>
      <w:proofErr w:type="gramEnd"/>
      <w:r>
        <w:rPr>
          <w:color w:val="000000"/>
          <w:sz w:val="28"/>
          <w:szCs w:val="28"/>
        </w:rPr>
        <w:t xml:space="preserve"> в микромир, стремлением сформировать у учащихся единую картину  мира.</w:t>
      </w:r>
    </w:p>
    <w:p w14:paraId="38871DA6" w14:textId="77777777" w:rsidR="008B6E99" w:rsidRDefault="008B6E99" w:rsidP="008B6E99"/>
    <w:p w14:paraId="3289440B" w14:textId="77777777" w:rsidR="008B6E99" w:rsidRDefault="008B6E99" w:rsidP="008B6E99"/>
    <w:p w14:paraId="5704328F" w14:textId="77777777" w:rsidR="008B6E99" w:rsidRDefault="008B6E99" w:rsidP="008B6E99"/>
    <w:p w14:paraId="57148C9D" w14:textId="77777777" w:rsidR="008B6E99" w:rsidRDefault="008B6E99" w:rsidP="008B6E99"/>
    <w:p w14:paraId="4A6335C1" w14:textId="77777777" w:rsidR="008B6E99" w:rsidRDefault="008B6E99" w:rsidP="008B6E99"/>
    <w:p w14:paraId="5B121B55" w14:textId="77777777" w:rsidR="008B6E99" w:rsidRDefault="008B6E99" w:rsidP="008B6E99"/>
    <w:p w14:paraId="60AF6D22" w14:textId="77777777" w:rsidR="008B6E99" w:rsidRDefault="008B6E99" w:rsidP="008B6E99"/>
    <w:p w14:paraId="44FAA8B6" w14:textId="77777777" w:rsidR="00615CD0" w:rsidRDefault="00615CD0"/>
    <w:p w14:paraId="5F273584" w14:textId="77777777" w:rsidR="008436CE" w:rsidRDefault="008436CE"/>
    <w:p w14:paraId="7E3CFC44" w14:textId="77777777" w:rsidR="008436CE" w:rsidRDefault="008436CE"/>
    <w:p w14:paraId="04A6AB73" w14:textId="77777777" w:rsidR="008436CE" w:rsidRDefault="008436CE"/>
    <w:p w14:paraId="090C203D" w14:textId="77777777" w:rsidR="008436CE" w:rsidRDefault="008436CE"/>
    <w:p w14:paraId="313D8640" w14:textId="77777777" w:rsidR="008436CE" w:rsidRDefault="008436CE"/>
    <w:p w14:paraId="205400AC" w14:textId="77777777" w:rsidR="008436CE" w:rsidRDefault="008436CE"/>
    <w:p w14:paraId="51AA7B88" w14:textId="77777777" w:rsidR="008436CE" w:rsidRDefault="008436CE"/>
    <w:p w14:paraId="14520154" w14:textId="77777777" w:rsidR="008436CE" w:rsidRDefault="008436CE"/>
    <w:p w14:paraId="29099CBA" w14:textId="77777777" w:rsidR="008436CE" w:rsidRDefault="008436CE"/>
    <w:p w14:paraId="70CE61A9" w14:textId="77777777" w:rsidR="008436CE" w:rsidRDefault="008436CE"/>
    <w:p w14:paraId="38858549" w14:textId="77777777" w:rsidR="008436CE" w:rsidRDefault="008436CE"/>
    <w:p w14:paraId="755702C7" w14:textId="77777777" w:rsidR="008436CE" w:rsidRDefault="008436CE"/>
    <w:p w14:paraId="26129484" w14:textId="77777777" w:rsidR="008436CE" w:rsidRDefault="008436CE"/>
    <w:p w14:paraId="31D8481F" w14:textId="77777777" w:rsidR="008436CE" w:rsidRDefault="008436CE"/>
    <w:p w14:paraId="5153A1A1" w14:textId="77777777" w:rsidR="008436CE" w:rsidRDefault="008436CE"/>
    <w:p w14:paraId="106C8B90" w14:textId="77777777" w:rsidR="008436CE" w:rsidRDefault="008436CE"/>
    <w:p w14:paraId="2F32C045" w14:textId="77777777" w:rsidR="008436CE" w:rsidRDefault="008436CE"/>
    <w:p w14:paraId="4906F04E" w14:textId="77777777" w:rsidR="008436CE" w:rsidRDefault="008436CE"/>
    <w:p w14:paraId="2A3DC6FD" w14:textId="77777777" w:rsidR="008436CE" w:rsidRDefault="008436CE"/>
    <w:p w14:paraId="1F07ABE8" w14:textId="3F25CE56" w:rsidR="008436CE" w:rsidRDefault="00791275">
      <w:r>
        <w:t xml:space="preserve">                                                                                                                                                               </w:t>
      </w:r>
      <w:r w:rsidR="003F38FC">
        <w:t xml:space="preserve">           </w:t>
      </w:r>
      <w:r>
        <w:t>1</w:t>
      </w:r>
      <w:r w:rsidR="003F38FC">
        <w:t>1</w:t>
      </w:r>
    </w:p>
    <w:p w14:paraId="045AAE83" w14:textId="4DCE9F15" w:rsidR="008436CE" w:rsidRDefault="002E6137" w:rsidP="008436CE">
      <w:pPr>
        <w:ind w:firstLine="720"/>
        <w:jc w:val="center"/>
        <w:rPr>
          <w:b/>
          <w:sz w:val="32"/>
          <w:szCs w:val="32"/>
        </w:rPr>
      </w:pPr>
      <w:r w:rsidRPr="00BD4714">
        <w:rPr>
          <w:b/>
          <w:sz w:val="32"/>
          <w:szCs w:val="32"/>
        </w:rPr>
        <w:lastRenderedPageBreak/>
        <w:t xml:space="preserve"> </w:t>
      </w:r>
      <w:r w:rsidR="008436CE" w:rsidRPr="00BD4714">
        <w:rPr>
          <w:b/>
          <w:sz w:val="32"/>
          <w:szCs w:val="32"/>
        </w:rPr>
        <w:t xml:space="preserve">III </w:t>
      </w:r>
      <w:r w:rsidR="008436CE" w:rsidRPr="00BE5145">
        <w:rPr>
          <w:b/>
          <w:sz w:val="32"/>
          <w:szCs w:val="32"/>
        </w:rPr>
        <w:t>Тематическое планирование с указанием количества часов, отводимых на освоение каждой     темы.</w:t>
      </w:r>
    </w:p>
    <w:p w14:paraId="25E59927" w14:textId="77777777" w:rsidR="008436CE" w:rsidRDefault="008436CE" w:rsidP="008436CE">
      <w:pPr>
        <w:ind w:firstLine="720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418"/>
        <w:gridCol w:w="1785"/>
      </w:tblGrid>
      <w:tr w:rsidR="008436CE" w14:paraId="74EBBC0B" w14:textId="77777777" w:rsidTr="00E51452">
        <w:tc>
          <w:tcPr>
            <w:tcW w:w="817" w:type="dxa"/>
          </w:tcPr>
          <w:p w14:paraId="74314488" w14:textId="77777777" w:rsidR="008436CE" w:rsidRPr="001B2524" w:rsidRDefault="008436CE" w:rsidP="00E514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14:paraId="211F0DAB" w14:textId="77777777" w:rsidR="008436CE" w:rsidRPr="001B2524" w:rsidRDefault="008436CE" w:rsidP="00E514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2524">
              <w:rPr>
                <w:rFonts w:asciiTheme="minorHAnsi" w:hAnsiTheme="minorHAnsi" w:cstheme="minorHAnsi"/>
                <w:sz w:val="24"/>
                <w:szCs w:val="24"/>
              </w:rPr>
              <w:t>Наименование темы</w:t>
            </w:r>
          </w:p>
        </w:tc>
        <w:tc>
          <w:tcPr>
            <w:tcW w:w="1418" w:type="dxa"/>
          </w:tcPr>
          <w:p w14:paraId="3F5C2121" w14:textId="77777777" w:rsidR="008436CE" w:rsidRPr="001B2524" w:rsidRDefault="008436CE" w:rsidP="00E514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85" w:type="dxa"/>
          </w:tcPr>
          <w:p w14:paraId="4C6FB7D1" w14:textId="77777777" w:rsidR="008436CE" w:rsidRPr="001B2524" w:rsidRDefault="008436CE" w:rsidP="00E514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Примечание </w:t>
            </w:r>
          </w:p>
        </w:tc>
      </w:tr>
      <w:tr w:rsidR="008436CE" w14:paraId="1F40224B" w14:textId="77777777" w:rsidTr="00E51452">
        <w:tc>
          <w:tcPr>
            <w:tcW w:w="817" w:type="dxa"/>
          </w:tcPr>
          <w:p w14:paraId="1299DA26" w14:textId="77777777" w:rsidR="008436CE" w:rsidRDefault="008436CE" w:rsidP="00E51452"/>
        </w:tc>
        <w:tc>
          <w:tcPr>
            <w:tcW w:w="6662" w:type="dxa"/>
          </w:tcPr>
          <w:p w14:paraId="3352A9DD" w14:textId="77777777" w:rsidR="008436CE" w:rsidRPr="00791275" w:rsidRDefault="008436CE" w:rsidP="00791275">
            <w:pPr>
              <w:pStyle w:val="c9"/>
              <w:spacing w:before="0" w:beforeAutospacing="0" w:after="0" w:afterAutospacing="0"/>
              <w:jc w:val="center"/>
              <w:rPr>
                <w:rFonts w:ascii="&amp;quot" w:hAnsi="&amp;quot"/>
                <w:color w:val="000000"/>
                <w:sz w:val="28"/>
                <w:szCs w:val="28"/>
              </w:rPr>
            </w:pPr>
            <w:r w:rsidRPr="00791275">
              <w:rPr>
                <w:rStyle w:val="c1"/>
                <w:rFonts w:ascii="&amp;quot" w:hAnsi="&amp;quot"/>
                <w:b/>
                <w:bCs/>
                <w:color w:val="000000"/>
                <w:sz w:val="28"/>
                <w:szCs w:val="28"/>
              </w:rPr>
              <w:t>Физическая задача. Классификация задач</w:t>
            </w:r>
          </w:p>
        </w:tc>
        <w:tc>
          <w:tcPr>
            <w:tcW w:w="1418" w:type="dxa"/>
          </w:tcPr>
          <w:p w14:paraId="054B56C2" w14:textId="77777777" w:rsidR="008436CE" w:rsidRPr="009B79EC" w:rsidRDefault="008436CE" w:rsidP="00E51452">
            <w:pPr>
              <w:rPr>
                <w:b/>
              </w:rPr>
            </w:pPr>
            <w:r w:rsidRPr="009B79EC">
              <w:rPr>
                <w:b/>
              </w:rPr>
              <w:t>2</w:t>
            </w:r>
          </w:p>
        </w:tc>
        <w:tc>
          <w:tcPr>
            <w:tcW w:w="1785" w:type="dxa"/>
          </w:tcPr>
          <w:p w14:paraId="364C114A" w14:textId="77777777" w:rsidR="008436CE" w:rsidRDefault="008436CE" w:rsidP="00E51452"/>
        </w:tc>
      </w:tr>
      <w:tr w:rsidR="008436CE" w14:paraId="2B341A80" w14:textId="77777777" w:rsidTr="00E51452">
        <w:tc>
          <w:tcPr>
            <w:tcW w:w="817" w:type="dxa"/>
          </w:tcPr>
          <w:p w14:paraId="7A706BFD" w14:textId="77777777" w:rsidR="008436CE" w:rsidRDefault="008436CE" w:rsidP="00E51452"/>
        </w:tc>
        <w:tc>
          <w:tcPr>
            <w:tcW w:w="6662" w:type="dxa"/>
          </w:tcPr>
          <w:p w14:paraId="45EBB375" w14:textId="77777777" w:rsidR="008436CE" w:rsidRPr="00791275" w:rsidRDefault="008436CE" w:rsidP="00791275">
            <w:pPr>
              <w:jc w:val="center"/>
              <w:rPr>
                <w:b/>
                <w:sz w:val="28"/>
                <w:szCs w:val="28"/>
              </w:rPr>
            </w:pPr>
            <w:r w:rsidRPr="00791275">
              <w:rPr>
                <w:b/>
                <w:sz w:val="28"/>
                <w:szCs w:val="28"/>
              </w:rPr>
              <w:t>Электродинамика.</w:t>
            </w:r>
          </w:p>
        </w:tc>
        <w:tc>
          <w:tcPr>
            <w:tcW w:w="1418" w:type="dxa"/>
          </w:tcPr>
          <w:p w14:paraId="7E5074BB" w14:textId="77777777" w:rsidR="008436CE" w:rsidRPr="00AE056F" w:rsidRDefault="008436CE" w:rsidP="00E51452">
            <w:pPr>
              <w:rPr>
                <w:b/>
              </w:rPr>
            </w:pPr>
            <w:r w:rsidRPr="00AE056F">
              <w:rPr>
                <w:b/>
              </w:rPr>
              <w:t>1</w:t>
            </w:r>
            <w:r w:rsidR="00791275">
              <w:rPr>
                <w:b/>
              </w:rPr>
              <w:t>8</w:t>
            </w:r>
          </w:p>
        </w:tc>
        <w:tc>
          <w:tcPr>
            <w:tcW w:w="1785" w:type="dxa"/>
          </w:tcPr>
          <w:p w14:paraId="6F9B12FB" w14:textId="77777777" w:rsidR="008436CE" w:rsidRDefault="008436CE" w:rsidP="00E51452"/>
        </w:tc>
      </w:tr>
      <w:tr w:rsidR="008436CE" w14:paraId="6F32D7E3" w14:textId="77777777" w:rsidTr="00E51452">
        <w:tc>
          <w:tcPr>
            <w:tcW w:w="817" w:type="dxa"/>
          </w:tcPr>
          <w:p w14:paraId="5E7072E5" w14:textId="77777777" w:rsidR="008436CE" w:rsidRDefault="008436CE" w:rsidP="00E51452"/>
        </w:tc>
        <w:tc>
          <w:tcPr>
            <w:tcW w:w="6662" w:type="dxa"/>
          </w:tcPr>
          <w:p w14:paraId="1AF4B3C1" w14:textId="77777777" w:rsidR="008436CE" w:rsidRPr="00791275" w:rsidRDefault="008436CE" w:rsidP="00791275">
            <w:pPr>
              <w:jc w:val="center"/>
              <w:rPr>
                <w:rStyle w:val="c1"/>
                <w:b/>
                <w:sz w:val="28"/>
                <w:szCs w:val="28"/>
              </w:rPr>
            </w:pPr>
            <w:r w:rsidRPr="00791275">
              <w:rPr>
                <w:b/>
                <w:sz w:val="28"/>
                <w:szCs w:val="28"/>
              </w:rPr>
              <w:t>Элементы теории относительности.</w:t>
            </w:r>
          </w:p>
        </w:tc>
        <w:tc>
          <w:tcPr>
            <w:tcW w:w="1418" w:type="dxa"/>
          </w:tcPr>
          <w:p w14:paraId="38A0B08E" w14:textId="77777777" w:rsidR="008436CE" w:rsidRPr="00791275" w:rsidRDefault="00791275" w:rsidP="00E51452">
            <w:pPr>
              <w:rPr>
                <w:b/>
              </w:rPr>
            </w:pPr>
            <w:r w:rsidRPr="00791275">
              <w:rPr>
                <w:b/>
              </w:rPr>
              <w:t>1</w:t>
            </w:r>
          </w:p>
        </w:tc>
        <w:tc>
          <w:tcPr>
            <w:tcW w:w="1785" w:type="dxa"/>
          </w:tcPr>
          <w:p w14:paraId="07A20F55" w14:textId="77777777" w:rsidR="008436CE" w:rsidRDefault="008436CE" w:rsidP="00E51452"/>
        </w:tc>
      </w:tr>
      <w:tr w:rsidR="008436CE" w14:paraId="0F7797D9" w14:textId="77777777" w:rsidTr="00E51452">
        <w:tc>
          <w:tcPr>
            <w:tcW w:w="817" w:type="dxa"/>
          </w:tcPr>
          <w:p w14:paraId="0C911F85" w14:textId="77777777" w:rsidR="008436CE" w:rsidRDefault="008436CE" w:rsidP="00E51452"/>
        </w:tc>
        <w:tc>
          <w:tcPr>
            <w:tcW w:w="6662" w:type="dxa"/>
          </w:tcPr>
          <w:p w14:paraId="3672F521" w14:textId="77777777" w:rsidR="008436CE" w:rsidRPr="00791275" w:rsidRDefault="008436CE" w:rsidP="00791275">
            <w:pPr>
              <w:jc w:val="center"/>
              <w:rPr>
                <w:rStyle w:val="c1"/>
                <w:b/>
                <w:sz w:val="28"/>
                <w:szCs w:val="28"/>
              </w:rPr>
            </w:pPr>
            <w:r w:rsidRPr="00791275">
              <w:rPr>
                <w:b/>
                <w:sz w:val="28"/>
                <w:szCs w:val="28"/>
              </w:rPr>
              <w:t>Квантовая физика.</w:t>
            </w:r>
          </w:p>
        </w:tc>
        <w:tc>
          <w:tcPr>
            <w:tcW w:w="1418" w:type="dxa"/>
          </w:tcPr>
          <w:p w14:paraId="7332B539" w14:textId="77777777" w:rsidR="008436CE" w:rsidRPr="00ED395A" w:rsidRDefault="00791275" w:rsidP="00E5145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85" w:type="dxa"/>
          </w:tcPr>
          <w:p w14:paraId="7B5F3B6C" w14:textId="77777777" w:rsidR="008436CE" w:rsidRDefault="008436CE" w:rsidP="00E51452"/>
        </w:tc>
      </w:tr>
      <w:tr w:rsidR="00791275" w14:paraId="442C0C61" w14:textId="77777777" w:rsidTr="00E51452">
        <w:tc>
          <w:tcPr>
            <w:tcW w:w="817" w:type="dxa"/>
          </w:tcPr>
          <w:p w14:paraId="49D5F450" w14:textId="77777777" w:rsidR="00791275" w:rsidRDefault="00791275" w:rsidP="00E51452"/>
        </w:tc>
        <w:tc>
          <w:tcPr>
            <w:tcW w:w="6662" w:type="dxa"/>
          </w:tcPr>
          <w:p w14:paraId="300A8791" w14:textId="77777777" w:rsidR="00791275" w:rsidRPr="00791275" w:rsidRDefault="00791275" w:rsidP="00791275">
            <w:pPr>
              <w:jc w:val="center"/>
              <w:rPr>
                <w:u w:val="single"/>
              </w:rPr>
            </w:pPr>
            <w:r w:rsidRPr="003F0734">
              <w:rPr>
                <w:b/>
                <w:sz w:val="28"/>
                <w:szCs w:val="28"/>
              </w:rPr>
              <w:t>Итоговое обобщение и подготовка к ЕГЭ.</w:t>
            </w:r>
          </w:p>
        </w:tc>
        <w:tc>
          <w:tcPr>
            <w:tcW w:w="1418" w:type="dxa"/>
          </w:tcPr>
          <w:p w14:paraId="1EFF8BBC" w14:textId="08D9A6A2" w:rsidR="00791275" w:rsidRDefault="00D77525" w:rsidP="00E5145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85" w:type="dxa"/>
          </w:tcPr>
          <w:p w14:paraId="4CA07EC4" w14:textId="77777777" w:rsidR="00791275" w:rsidRDefault="00791275" w:rsidP="00E51452"/>
        </w:tc>
      </w:tr>
      <w:tr w:rsidR="00D77525" w14:paraId="758E5726" w14:textId="77777777" w:rsidTr="00E51452">
        <w:tc>
          <w:tcPr>
            <w:tcW w:w="817" w:type="dxa"/>
          </w:tcPr>
          <w:p w14:paraId="12BD913A" w14:textId="77777777" w:rsidR="00D77525" w:rsidRDefault="00D77525" w:rsidP="00E51452"/>
        </w:tc>
        <w:tc>
          <w:tcPr>
            <w:tcW w:w="6662" w:type="dxa"/>
          </w:tcPr>
          <w:p w14:paraId="0D7918D1" w14:textId="5C878FF8" w:rsidR="00D77525" w:rsidRPr="003F0734" w:rsidRDefault="00D77525" w:rsidP="00791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14:paraId="79B9CCFC" w14:textId="5614D1E2" w:rsidR="00D77525" w:rsidRDefault="00D77525" w:rsidP="00E51452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785" w:type="dxa"/>
          </w:tcPr>
          <w:p w14:paraId="67F9CF30" w14:textId="77777777" w:rsidR="00D77525" w:rsidRDefault="00D77525" w:rsidP="00E51452"/>
        </w:tc>
      </w:tr>
    </w:tbl>
    <w:p w14:paraId="68E3C3A5" w14:textId="77777777" w:rsidR="008436CE" w:rsidRDefault="008436CE" w:rsidP="008436CE"/>
    <w:p w14:paraId="04D58C0D" w14:textId="77777777" w:rsidR="008436CE" w:rsidRDefault="008436CE"/>
    <w:p w14:paraId="0F6A92E9" w14:textId="77777777" w:rsidR="00791275" w:rsidRDefault="00791275"/>
    <w:p w14:paraId="0692B35D" w14:textId="77777777" w:rsidR="00791275" w:rsidRDefault="00791275"/>
    <w:p w14:paraId="44F7AB89" w14:textId="77777777" w:rsidR="00791275" w:rsidRDefault="00791275"/>
    <w:p w14:paraId="6C7C7BD0" w14:textId="77777777" w:rsidR="00791275" w:rsidRDefault="00791275"/>
    <w:p w14:paraId="7EA6BA9E" w14:textId="77777777" w:rsidR="00791275" w:rsidRDefault="00791275"/>
    <w:p w14:paraId="5D523A81" w14:textId="77777777" w:rsidR="00791275" w:rsidRDefault="00791275"/>
    <w:p w14:paraId="369B517D" w14:textId="77777777" w:rsidR="00791275" w:rsidRDefault="00791275"/>
    <w:p w14:paraId="7F91EE17" w14:textId="77777777" w:rsidR="00791275" w:rsidRDefault="00791275"/>
    <w:p w14:paraId="1C67E5B7" w14:textId="77777777" w:rsidR="00791275" w:rsidRDefault="00791275"/>
    <w:p w14:paraId="58E44C9C" w14:textId="77777777" w:rsidR="00791275" w:rsidRDefault="00791275"/>
    <w:p w14:paraId="495BE02D" w14:textId="77777777" w:rsidR="00791275" w:rsidRDefault="00791275"/>
    <w:p w14:paraId="64B40094" w14:textId="77777777" w:rsidR="00791275" w:rsidRDefault="00791275"/>
    <w:p w14:paraId="68870C9F" w14:textId="77777777" w:rsidR="00791275" w:rsidRDefault="00791275"/>
    <w:p w14:paraId="1FFC2E51" w14:textId="77777777" w:rsidR="00791275" w:rsidRDefault="00791275"/>
    <w:p w14:paraId="2889AB40" w14:textId="77777777" w:rsidR="00791275" w:rsidRDefault="00791275"/>
    <w:p w14:paraId="447B7736" w14:textId="77777777" w:rsidR="00791275" w:rsidRDefault="00791275"/>
    <w:p w14:paraId="4F993EF6" w14:textId="77777777" w:rsidR="00791275" w:rsidRDefault="00791275"/>
    <w:p w14:paraId="4511563B" w14:textId="77777777" w:rsidR="00791275" w:rsidRDefault="00791275"/>
    <w:p w14:paraId="452600BB" w14:textId="77777777" w:rsidR="00791275" w:rsidRDefault="00791275"/>
    <w:p w14:paraId="5DF6E3F8" w14:textId="77777777" w:rsidR="00791275" w:rsidRDefault="00791275"/>
    <w:p w14:paraId="6394795C" w14:textId="77777777" w:rsidR="00791275" w:rsidRDefault="00791275"/>
    <w:p w14:paraId="52009736" w14:textId="77777777" w:rsidR="00791275" w:rsidRDefault="00791275"/>
    <w:p w14:paraId="7BB5D5D2" w14:textId="77777777" w:rsidR="00791275" w:rsidRDefault="00791275"/>
    <w:p w14:paraId="09D8C603" w14:textId="77777777" w:rsidR="00791275" w:rsidRDefault="00791275"/>
    <w:p w14:paraId="5C312A25" w14:textId="77777777" w:rsidR="00791275" w:rsidRDefault="00791275"/>
    <w:p w14:paraId="652AAB1A" w14:textId="7843B04D" w:rsidR="00791275" w:rsidRDefault="00791275"/>
    <w:p w14:paraId="57CF6A70" w14:textId="4B333D41" w:rsidR="00FC7C1A" w:rsidRDefault="00FC7C1A"/>
    <w:p w14:paraId="07C1B60B" w14:textId="2D7165CA" w:rsidR="00FC7C1A" w:rsidRDefault="00FC7C1A"/>
    <w:p w14:paraId="725ACD26" w14:textId="207D11AF" w:rsidR="00FC7C1A" w:rsidRDefault="00FC7C1A"/>
    <w:p w14:paraId="791C292F" w14:textId="4864DC45" w:rsidR="00FC7C1A" w:rsidRDefault="00FC7C1A"/>
    <w:p w14:paraId="606327FE" w14:textId="57022ED0" w:rsidR="00FC7C1A" w:rsidRDefault="00FC7C1A"/>
    <w:p w14:paraId="09CABEDA" w14:textId="42086A24" w:rsidR="00FC7C1A" w:rsidRDefault="00FC7C1A"/>
    <w:p w14:paraId="57DCC2B7" w14:textId="4B26C5F0" w:rsidR="00FC7C1A" w:rsidRDefault="00FC7C1A"/>
    <w:p w14:paraId="298471C3" w14:textId="590D1D0E" w:rsidR="00FC7C1A" w:rsidRDefault="00FC7C1A"/>
    <w:p w14:paraId="67208C68" w14:textId="66B76851" w:rsidR="00FC7C1A" w:rsidRDefault="00FC7C1A"/>
    <w:p w14:paraId="2529D2E7" w14:textId="77777777" w:rsidR="00FC7C1A" w:rsidRDefault="00FC7C1A"/>
    <w:p w14:paraId="30F2E03C" w14:textId="77777777" w:rsidR="00791275" w:rsidRDefault="00791275"/>
    <w:p w14:paraId="709124D4" w14:textId="77777777" w:rsidR="00791275" w:rsidRDefault="00791275"/>
    <w:p w14:paraId="0B3EBA5A" w14:textId="77777777" w:rsidR="00791275" w:rsidRDefault="00791275"/>
    <w:p w14:paraId="007FC061" w14:textId="7350D46A" w:rsidR="00791275" w:rsidRDefault="00791275" w:rsidP="00791275">
      <w:pPr>
        <w:jc w:val="right"/>
      </w:pPr>
      <w:r>
        <w:t>1</w:t>
      </w:r>
      <w:r w:rsidR="003F38FC">
        <w:t>2</w:t>
      </w:r>
    </w:p>
    <w:sectPr w:rsidR="00791275" w:rsidSect="008B6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4BF4"/>
    <w:multiLevelType w:val="multilevel"/>
    <w:tmpl w:val="053C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C93E08"/>
    <w:multiLevelType w:val="hybridMultilevel"/>
    <w:tmpl w:val="08F84B90"/>
    <w:lvl w:ilvl="0" w:tplc="0419000F">
      <w:start w:val="1"/>
      <w:numFmt w:val="decimal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E99"/>
    <w:rsid w:val="00050177"/>
    <w:rsid w:val="000524A7"/>
    <w:rsid w:val="002A13A4"/>
    <w:rsid w:val="002E6137"/>
    <w:rsid w:val="00335C91"/>
    <w:rsid w:val="003B36D5"/>
    <w:rsid w:val="003F38FC"/>
    <w:rsid w:val="004461E2"/>
    <w:rsid w:val="005050CB"/>
    <w:rsid w:val="00535835"/>
    <w:rsid w:val="00595200"/>
    <w:rsid w:val="005B0EB0"/>
    <w:rsid w:val="00615CD0"/>
    <w:rsid w:val="00791275"/>
    <w:rsid w:val="007A4839"/>
    <w:rsid w:val="008436CE"/>
    <w:rsid w:val="008B6E99"/>
    <w:rsid w:val="00A00E92"/>
    <w:rsid w:val="00C81D6C"/>
    <w:rsid w:val="00D77525"/>
    <w:rsid w:val="00D9429B"/>
    <w:rsid w:val="00F82B59"/>
    <w:rsid w:val="00FB1787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900B"/>
  <w15:docId w15:val="{F4EB0446-0218-491A-B764-89807BCF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8B6E99"/>
    <w:pPr>
      <w:keepNext/>
      <w:keepLines/>
      <w:spacing w:before="200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8B6E99"/>
    <w:pPr>
      <w:keepNext/>
      <w:keepLines/>
      <w:spacing w:before="200"/>
      <w:outlineLvl w:val="2"/>
    </w:pPr>
    <w:rPr>
      <w:rFonts w:ascii="Cambria" w:hAnsi="Cambria"/>
      <w:b/>
      <w:color w:val="80808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8B6E99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8B6E99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a4">
    <w:name w:val="Перечень Знак"/>
    <w:link w:val="a"/>
    <w:locked/>
    <w:rsid w:val="008B6E99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4"/>
    <w:qFormat/>
    <w:rsid w:val="008B6E99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one" w:sz="0" w:space="0" w:color="auto" w:frame="1"/>
    </w:rPr>
  </w:style>
  <w:style w:type="paragraph" w:customStyle="1" w:styleId="c18">
    <w:name w:val="c18"/>
    <w:basedOn w:val="a0"/>
    <w:rsid w:val="008B6E99"/>
    <w:pPr>
      <w:spacing w:before="100" w:beforeAutospacing="1" w:after="100" w:afterAutospacing="1"/>
    </w:pPr>
  </w:style>
  <w:style w:type="paragraph" w:customStyle="1" w:styleId="c9">
    <w:name w:val="c9"/>
    <w:basedOn w:val="a0"/>
    <w:rsid w:val="008B6E99"/>
    <w:pPr>
      <w:spacing w:before="100" w:beforeAutospacing="1" w:after="100" w:afterAutospacing="1"/>
    </w:pPr>
  </w:style>
  <w:style w:type="paragraph" w:customStyle="1" w:styleId="c17">
    <w:name w:val="c17"/>
    <w:basedOn w:val="a0"/>
    <w:rsid w:val="008B6E99"/>
    <w:pPr>
      <w:spacing w:before="100" w:beforeAutospacing="1" w:after="100" w:afterAutospacing="1"/>
    </w:pPr>
  </w:style>
  <w:style w:type="paragraph" w:customStyle="1" w:styleId="c21">
    <w:name w:val="c21"/>
    <w:basedOn w:val="a0"/>
    <w:rsid w:val="008B6E99"/>
    <w:pPr>
      <w:spacing w:before="100" w:beforeAutospacing="1" w:after="100" w:afterAutospacing="1"/>
    </w:pPr>
  </w:style>
  <w:style w:type="character" w:customStyle="1" w:styleId="c1">
    <w:name w:val="c1"/>
    <w:basedOn w:val="a1"/>
    <w:rsid w:val="008B6E99"/>
  </w:style>
  <w:style w:type="table" w:styleId="a5">
    <w:name w:val="Table Grid"/>
    <w:basedOn w:val="a2"/>
    <w:uiPriority w:val="59"/>
    <w:rsid w:val="0084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F4AE-B7DB-48EA-8087-907B9215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2021-11-08T09:49:00Z</cp:lastPrinted>
  <dcterms:created xsi:type="dcterms:W3CDTF">2021-03-07T14:35:00Z</dcterms:created>
  <dcterms:modified xsi:type="dcterms:W3CDTF">2021-11-08T09:57:00Z</dcterms:modified>
</cp:coreProperties>
</file>